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Maddie Little și formula prieteniei de Erin Teagan – fișă de exerciții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propriile cuvinte, ce înseamnă în fragmentul din romanul „Maddie Little și formula prieteniei” următoarele expresii: a) „îi turuie gura”; b) „mă ia cu amețeală”; c) „îmi țiuie urechile”; d) „îmi dreg glasul”.</w:t>
      </w:r>
    </w:p>
    <w:p>
      <w:pPr>
        <w:pBdr>
          <w:bottom w:val="single" w:sz="4" w:space="8"/>
        </w:pBdr>
      </w:pPr>
    </w:p>
    <w:p>
      <w:pPr>
        <w:spacing w:before="200"/>
      </w:pPr>
      <w:r>
        <w:rPr>
          <w:b/>
          <w:bCs/>
        </w:rPr>
        <w:t xml:space="preserve">2. </w:t>
      </w:r>
      <w:r>
        <w:t xml:space="preserve">Așază în ordinea în care se petrec în text următoarele întâmplări, notând doar literele: a) Maddie anunță că tatăl ei a luat bilete la Somnatariu. b) Grace intră în cămăruță și se scuză că a întârziat. c) Lui Maddie îi scapă ghiozdanul și se sparge ceva. d) Elizabeth i-o prezintă pe Grace lui Maddie. e) Maddie află că Elizabeth merge deja la Somnatariu cu clasa. Apoi formulează, într-un enunț, ideea principală a fragmentului.</w:t>
      </w:r>
    </w:p>
    <w:p>
      <w:pPr>
        <w:pBdr>
          <w:bottom w:val="single" w:sz="4" w:space="8"/>
        </w:pBdr>
      </w:pPr>
    </w:p>
    <w:p>
      <w:pPr>
        <w:spacing w:before="200"/>
      </w:pPr>
      <w:r>
        <w:rPr>
          <w:b/>
          <w:bCs/>
        </w:rPr>
        <w:t xml:space="preserve">3. </w:t>
      </w:r>
      <w:r>
        <w:t xml:space="preserve">Citește gândurile lui Maddie: „Vechea prietenă? Nu sunt vechea prietenă. Sunt cea mai bună prietenă.” Scrie, în 2–3 enunțuri, ce sentimente trăiește Maddie în acest moment și de ce o supără cuvântul „vechea”.</w:t>
      </w:r>
    </w:p>
    <w:p>
      <w:pPr>
        <w:pBdr>
          <w:bottom w:val="single" w:sz="4" w:space="8"/>
        </w:pBdr>
      </w:pPr>
    </w:p>
    <w:p>
      <w:pPr>
        <w:spacing w:before="200"/>
      </w:pPr>
      <w:r>
        <w:rPr>
          <w:b/>
          <w:bCs/>
        </w:rPr>
        <w:t xml:space="preserve">4. </w:t>
      </w:r>
      <w:r>
        <w:t xml:space="preserve">În text, emoțiile personajelor se văd și prin gesturi sau prin aspectul lor, nu doar prin cuvinte. Transcrie trei astfel de secvențe (gesturi, mimică, schimbări ale feței) și precizează, pentru fiecare, ce emoție exprimă și ce personaj o trăiește.</w:t>
      </w:r>
    </w:p>
    <w:p>
      <w:pPr>
        <w:pBdr>
          <w:bottom w:val="single" w:sz="4" w:space="8"/>
        </w:pBdr>
      </w:pPr>
    </w:p>
    <w:p>
      <w:pPr>
        <w:spacing w:before="200"/>
      </w:pPr>
      <w:r>
        <w:rPr>
          <w:b/>
          <w:bCs/>
        </w:rPr>
        <w:t xml:space="preserve">5. </w:t>
      </w:r>
      <w:r>
        <w:t xml:space="preserve">La finalul fragmentului, Maddie îi spune lui Elizabeth: „Nici nu voiam să merg cu tine, de fapt.” Crezi că Maddie spune adevărul? Explică de ce rostește aceste cuvinte, sprijinindu-ți răspunsul pe cel puțin o secvență din text.</w:t>
      </w:r>
    </w:p>
    <w:p>
      <w:pPr>
        <w:pBdr>
          <w:bottom w:val="single" w:sz="4" w:space="8"/>
        </w:pBdr>
      </w:pPr>
    </w:p>
    <w:p>
      <w:pPr>
        <w:spacing w:before="200"/>
      </w:pPr>
      <w:r>
        <w:rPr>
          <w:b/>
          <w:bCs/>
        </w:rPr>
        <w:t xml:space="preserve">6. </w:t>
      </w:r>
      <w:r>
        <w:t xml:space="preserve">Citește replicile lui Elizabeth: „Stai așa, Maddie.”, „Oprește-te. Ascultă-mă.”, „Încetează, Maddie.” a) Transcrie verbele la modul imperativ și precizează persoana și numărul fiecăruia. b) Scrie ce dorește să obțină Elizabeth prin aceste replici.</w:t>
      </w:r>
    </w:p>
    <w:p>
      <w:pPr>
        <w:pBdr>
          <w:bottom w:val="single" w:sz="4" w:space="8"/>
        </w:pBdr>
      </w:pPr>
    </w:p>
    <w:p>
      <w:pPr>
        <w:spacing w:before="200"/>
      </w:pPr>
      <w:r>
        <w:rPr>
          <w:b/>
          <w:bCs/>
        </w:rPr>
        <w:t xml:space="preserve">7. </w:t>
      </w:r>
      <w:r>
        <w:t xml:space="preserve">Se dă enunțul din text: „Îmi apuc prea repede ghiozdanul și îmi scapă din mână.” a) Identifică predicatele verbale din enunț. b) Precizează modul și timpul lor. c) Explică, într-un enunț, de ce crezi că povestitoarea relatează întâmplările la acest timp, deși ele s-au petrecut deja.</w:t>
      </w:r>
    </w:p>
    <w:p>
      <w:pPr>
        <w:pBdr>
          <w:bottom w:val="single" w:sz="4" w:space="8"/>
        </w:pBdr>
      </w:pPr>
    </w:p>
    <w:p>
      <w:pPr>
        <w:spacing w:before="200"/>
      </w:pPr>
      <w:r>
        <w:rPr>
          <w:b/>
          <w:bCs/>
        </w:rPr>
        <w:t xml:space="preserve">8. </w:t>
      </w:r>
      <w:r>
        <w:t xml:space="preserve">Imaginează-ți că a doua zi Maddie îi scrie un mesaj lui Elizabeth. Redactează acest mesaj, în 60–80 de cuvinte, în care Maddie să își ceară scuze, să explice ce a simțit și să propună o soluție pentru împăcare. Folosește o formulă de adresare, o formulă de încheiere și cel puțin un verb la modul imperativ.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2026-11-08T19:37:46.515Z</dcterms:created>
  <dcterms:modified xsi:type="dcterms:W3CDTF">2026-11-08T19:37:46.515Z</dcterms:modified>
</cp:coreProperties>
</file>

<file path=docProps/custom.xml><?xml version="1.0" encoding="utf-8"?>
<Properties xmlns="http://schemas.openxmlformats.org/officeDocument/2006/custom-properties" xmlns:vt="http://schemas.openxmlformats.org/officeDocument/2006/docPropsVTypes"/>
</file>