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Textul narativ în imagini și în cuvinte. Banda desenată. Elemente ale comunicării nonverbale</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descrierea următoare a unui cadru dintr-o bandă desenată:
„Într-o bucătărie, o fetiță stă în fața unui tort. Deasupra capului ei apare un contur în formă de norișor, legat de cap prin cerculețe mici, în care este desenată o felie mare de tort. Lângă ea, mama ține în mână o lingură. Din gura mamei pornește o bulă rotundă, cu o codiță îndreptată spre ea, în care scrie: «Nu te atinge până nu vin musafirii!». În colțul de sus al cadrului se află un chenar cu textul: «Sâmbătă dimineața...». Pe jos, lângă un pahar răsturnat, scrie mare: «PLEOSC!»”
Numește patru elemente specifice benzii desenate care apar în acest cadru și explică, pentru fiecare, rolul pe care îl are.</w:t>
      </w:r>
    </w:p>
    <w:p>
      <w:pPr>
        <w:pBdr>
          <w:bottom w:val="single" w:sz="4" w:space="8"/>
        </w:pBdr>
      </w:pPr>
    </w:p>
    <w:p>
      <w:pPr>
        <w:spacing w:before="200"/>
      </w:pPr>
      <w:r>
        <w:rPr>
          <w:b/>
          <w:bCs/>
        </w:rPr>
        <w:t xml:space="preserve">2. </w:t>
      </w:r>
      <w:r>
        <w:t xml:space="preserve">Într-un cadru de bandă desenată apar doi băieți, Radu și Vlad. Bula cu replica „Ai văzut unde mi-am pus mingea?” are coada îndreptată spre Radu. Deasupra lui Vlad se află un nor în care scrie: „Of, sper să nu afle că am spart geamul cu ea!”.
a) Cine rostește întrebarea? Ce element grafic te-a ajutat să afli?
b) Ce exprimă textul din nor: o replică rostită cu voce tare sau un gând? Motivează.
c) Ce informație află cititorul, dar nu află Radu? Explică de ce acest lucru face scena mai interesantă.</w:t>
      </w:r>
    </w:p>
    <w:p>
      <w:pPr>
        <w:pBdr>
          <w:bottom w:val="single" w:sz="4" w:space="8"/>
        </w:pBdr>
      </w:pPr>
    </w:p>
    <w:p>
      <w:pPr>
        <w:spacing w:before="200"/>
      </w:pPr>
      <w:r>
        <w:rPr>
          <w:b/>
          <w:bCs/>
        </w:rPr>
        <w:t xml:space="preserve">3. </w:t>
      </w:r>
      <w:r>
        <w:t xml:space="preserve">În benzile desenate apar des cuvinte care imită zgomote, sunete scoase de oameni sau de animale ori acțiuni. Pentru fiecare dintre cuvintele următoare, precizează ce sunet sau ce acțiune imită și imaginează o situație (un singur enunț) în care ar putea apărea într-un cadru de bandă desenată: „Buf!”, „Hapciu!”, „Ciripcirip!”, „Zzz...”, „Toc-toc!”.</w:t>
      </w:r>
    </w:p>
    <w:p>
      <w:pPr>
        <w:pBdr>
          <w:bottom w:val="single" w:sz="4" w:space="8"/>
        </w:pBdr>
      </w:pPr>
    </w:p>
    <w:p>
      <w:pPr>
        <w:spacing w:before="200"/>
      </w:pPr>
      <w:r>
        <w:rPr>
          <w:b/>
          <w:bCs/>
        </w:rPr>
        <w:t xml:space="preserve">4. </w:t>
      </w:r>
      <w:r>
        <w:t xml:space="preserve">Citește descrierile de mai jos, care arată cum sunt desenate personajele în câteva cadre ale unei benzi desenate. Pentru fiecare, precizează emoția sau atitudinea exprimată și elementul de comunicare nonverbală folosit (mimică, gest, poziție corporală, contact vizual).
a) Un personaj are ochii foarte larg deschiși, sprâncenele ridicate și gura în formă de „O”.
b) Un băiat stă cu brațele încrucișate la piept și cu spatele întors spre colegul lui.
c) O fată își acoperă fața cu palmele și se uită printre degete.
d) Un bunic se apleacă spre nepot, îl privește în ochi și îi pune mâna pe umăr.
e) Un personaj ridică pumnul strâns, iar fața îi este roșie și încruntată.</w:t>
      </w:r>
    </w:p>
    <w:p>
      <w:pPr>
        <w:pBdr>
          <w:bottom w:val="single" w:sz="4" w:space="8"/>
        </w:pBdr>
      </w:pPr>
    </w:p>
    <w:p>
      <w:pPr>
        <w:spacing w:before="200"/>
      </w:pPr>
      <w:r>
        <w:rPr>
          <w:b/>
          <w:bCs/>
        </w:rPr>
        <w:t xml:space="preserve">5. </w:t>
      </w:r>
      <w:r>
        <w:t xml:space="preserve">Citește textul narativ de mai jos:
„Era o zi ploioasă de toamnă. Ana se întorcea de la școală, când auzi un scâncet slab dintr-o cutie de lângă bloc. Se apropie și văzu un cățeluș ud, care tremura. «Bietul de tine! Vii cu mine acasă?», îl întrebă ea. Cățelușul dădu bucuros din coadă. Pe drum, Ana se gândea îngrijorată: «Oare ce va spune mama?»”
Transformă acest text într-o bandă desenată formată din trei cadre. Pentru fiecare cadru, precizează în scris: ce se vede în imagine (personaje, loc, expresia feței și gesturile personajelor), ce scrie în bule, ce scrie în nori, ce cuvinte care imită sunete folosești și, dacă este nevoie, textul din chenar.</w:t>
      </w:r>
    </w:p>
    <w:p>
      <w:pPr>
        <w:pBdr>
          <w:bottom w:val="single" w:sz="4" w:space="8"/>
        </w:pBdr>
      </w:pPr>
    </w:p>
    <w:p>
      <w:pPr>
        <w:spacing w:before="200"/>
      </w:pPr>
      <w:r>
        <w:rPr>
          <w:b/>
          <w:bCs/>
        </w:rPr>
        <w:t xml:space="preserve">6. </w:t>
      </w:r>
      <w:r>
        <w:t xml:space="preserve">Mai jos este descrierea unei benzi desenate cu trei cadre:
Cadrul 1: Chenar: „În parc, după-amiază.” Matei aleargă după un zmeu roșu. Bula lui: „Uite cât de sus zboară!”
Cadrul 2: Zmeul se agață într-un copac. Lângă sfoara ruptă scrie „PAC!”. Matei are colțurile gurii lăsate în jos și lacrimi în ochi.
Cadrul 3: Un domn înalt se urcă pe o scară și îi întinde zmeul. Matei zâmbește larg. Bula lui: „Vă mulțumesc din suflet!” Norul de deasupra lui: „Data viitoare voi fi mai atent.”
Transformă banda desenată într-un text narativ în cuvinte de 6–8 enunțuri. Folosește cel puțin o replică introdusă prin linie de dialog și redă prin cuvinte emoțiile pe care desenul le arăta prin expresia feței.</w:t>
      </w:r>
    </w:p>
    <w:p>
      <w:pPr>
        <w:pBdr>
          <w:bottom w:val="single" w:sz="4" w:space="8"/>
        </w:pBdr>
      </w:pPr>
    </w:p>
    <w:p>
      <w:pPr>
        <w:spacing w:before="200"/>
      </w:pPr>
      <w:r>
        <w:rPr>
          <w:b/>
          <w:bCs/>
        </w:rPr>
        <w:t xml:space="preserve">7. </w:t>
      </w:r>
      <w:r>
        <w:t xml:space="preserve">Compară banda desenată cu un text narativ scris doar în cuvinte (de exemplu, o povestire din manual). Precizează două asemănări și două deosebiri între ele. Apoi spune care dintre cele două forme ți se pare mai potrivită pentru a povesti o întâmplare amuzantă și motivează-ți alegerea în 2–3 enunțuri.</w:t>
      </w:r>
    </w:p>
    <w:p>
      <w:pPr>
        <w:pBdr>
          <w:bottom w:val="single" w:sz="4" w:space="8"/>
        </w:pBdr>
      </w:pPr>
    </w:p>
    <w:p>
      <w:pPr>
        <w:spacing w:before="200"/>
      </w:pPr>
      <w:r>
        <w:rPr>
          <w:b/>
          <w:bCs/>
        </w:rPr>
        <w:t xml:space="preserve">8. </w:t>
      </w:r>
      <w:r>
        <w:t xml:space="preserve">Citește replicile de mai jos, care ar putea apărea în bulele unei benzi desenate despre un stăpân și servitorul său:
Servitorul: „Domnule, doriți să vă pregătesc valiza? Plecăm chiar astăzi? Cât timp vom lipsi?”
Stăpânul: „Pregătește două cămăși și pardesiul. Plecăm într-o oră.”
a) Cine pune întrebările și cine dă ordine? Ce îți arată acest lucru despre relația dintre cele două personaje?
b) Imaginează-ți că desenezi acest cadru. Descrie, în 2–3 enunțuri, poziția corporală, gesturile și expresia feței fiecărui personaj, astfel încât desenul să arate aceeași relație dintre ei.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2026-11-08T20:11:23.568Z</dcterms:created>
  <dcterms:modified xsi:type="dcterms:W3CDTF">2026-11-08T20:11:23.568Z</dcterms:modified>
</cp:coreProperties>
</file>

<file path=docProps/custom.xml><?xml version="1.0" encoding="utf-8"?>
<Properties xmlns="http://schemas.openxmlformats.org/officeDocument/2006/custom-properties" xmlns:vt="http://schemas.openxmlformats.org/officeDocument/2006/docPropsVTypes"/>
</file>