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Prieteni virtuali. Știm să facem diferența între realitate și aparență? Înțelegerea unui text</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Recitește fragmentul A („Părerea mea despre prieteniile reale și cele virtuale”, de George Buraga) și fragmentul B (postarea de pe blog a lui Bogdan Ghiorghiu). Formulează, într-un enunț, tema comună a celor două fragmente. Apoi scrie câte un enunț în care să precizezi despre ce vorbește fiecare fragment în mod special.</w:t>
      </w:r>
    </w:p>
    <w:p>
      <w:pPr>
        <w:pBdr>
          <w:bottom w:val="single" w:sz="4" w:space="8"/>
        </w:pBdr>
      </w:pPr>
    </w:p>
    <w:p>
      <w:pPr>
        <w:spacing w:before="200"/>
      </w:pPr>
      <w:r>
        <w:rPr>
          <w:b/>
          <w:bCs/>
        </w:rPr>
        <w:t xml:space="preserve">2. </w:t>
      </w:r>
      <w:r>
        <w:t xml:space="preserve">Fragmentul A începe astfel: „Prietenia REALĂ se bazează pe comunicare directă, loialitate, sinceritate, respect și devotament.” Transcrie pe caiet trăsăturile prieteniei reale numite în acest enunț. Alege una dintre ele și explică, într-un enunț, de ce crezi că este importantă într-o prietenie.</w:t>
      </w:r>
    </w:p>
    <w:p>
      <w:pPr>
        <w:pBdr>
          <w:bottom w:val="single" w:sz="4" w:space="8"/>
        </w:pBdr>
      </w:pPr>
    </w:p>
    <w:p>
      <w:pPr>
        <w:spacing w:before="200"/>
      </w:pPr>
      <w:r>
        <w:rPr>
          <w:b/>
          <w:bCs/>
        </w:rPr>
        <w:t xml:space="preserve">3. </w:t>
      </w:r>
      <w:r>
        <w:t xml:space="preserve">Răspunde la întrebarea din fragmentul A: „Cine îți este un prieten adevărat?”. Folosește informațiile din text și numește trei lucruri pe care le face un prieten adevărat. Scrie răspunsul cu cuvintele tale, în trei enunțuri.</w:t>
      </w:r>
    </w:p>
    <w:p>
      <w:pPr>
        <w:pBdr>
          <w:bottom w:val="single" w:sz="4" w:space="8"/>
        </w:pBdr>
      </w:pPr>
    </w:p>
    <w:p>
      <w:pPr>
        <w:spacing w:before="200"/>
      </w:pPr>
      <w:r>
        <w:rPr>
          <w:b/>
          <w:bCs/>
        </w:rPr>
        <w:t xml:space="preserve">4. </w:t>
      </w:r>
      <w:r>
        <w:t xml:space="preserve">Dicționarul de pe marginea lecției explică adjectivul „virtual” astfel: „Care nu există efectiv, ci doar ca o posibilitate; potențial.” Pornind de la această definiție, explică de ce autorul fragmentului A spune că prieteniile virtuale sunt „bazate pe conexiuni imaginare”. Apoi alcătuiește un enunț propriu în care să folosești cuvântul „virtual”.</w:t>
      </w:r>
    </w:p>
    <w:p>
      <w:pPr>
        <w:pBdr>
          <w:bottom w:val="single" w:sz="4" w:space="8"/>
        </w:pBdr>
      </w:pPr>
    </w:p>
    <w:p>
      <w:pPr>
        <w:spacing w:before="200"/>
      </w:pPr>
      <w:r>
        <w:rPr>
          <w:b/>
          <w:bCs/>
        </w:rPr>
        <w:t xml:space="preserve">5. </w:t>
      </w:r>
      <w:r>
        <w:t xml:space="preserve">În fragmentul A apare secvența: „Acestea sunt realizate de așa-zișii «prieteni» virtuali și poate chiar ireali.” Explică de ce crezi că autorul a pus cuvântul „prieteni” între ghilimele și a folosit expresia „așa-zișii”. Ce vrea să arate prin aceasta despre persoanele cunoscute doar pe internet?</w:t>
      </w:r>
    </w:p>
    <w:p>
      <w:pPr>
        <w:pBdr>
          <w:bottom w:val="single" w:sz="4" w:space="8"/>
        </w:pBdr>
      </w:pPr>
    </w:p>
    <w:p>
      <w:pPr>
        <w:spacing w:before="200"/>
      </w:pPr>
      <w:r>
        <w:rPr>
          <w:b/>
          <w:bCs/>
        </w:rPr>
        <w:t xml:space="preserve">6. </w:t>
      </w:r>
      <w:r>
        <w:t xml:space="preserve">Citește din nou fragmentul B. Transcrie două avantaje ale comunicării pe messenger, așa cum le prezintă autorul postării. Apoi scrie un enunț în care să precizezi ce îngrijorare are autorul în legătură cu folosirea prea frecventă a internetului pentru comunicare.</w:t>
      </w:r>
    </w:p>
    <w:p>
      <w:pPr>
        <w:pBdr>
          <w:bottom w:val="single" w:sz="4" w:space="8"/>
        </w:pBdr>
      </w:pPr>
    </w:p>
    <w:p>
      <w:pPr>
        <w:spacing w:before="200"/>
      </w:pPr>
      <w:r>
        <w:rPr>
          <w:b/>
          <w:bCs/>
        </w:rPr>
        <w:t xml:space="preserve">7. </w:t>
      </w:r>
      <w:r>
        <w:t xml:space="preserve">Fragmentul B este o postare pe blog, nu un text dintr-o carte. Identifică în text trei indicii care arată acest lucru, de exemplu: modul de adresare, cuvinte folosite în limbajul de zi cu zi sau informații de la sfârșitul textului. Transcrie fiecare indiciu și explică-l pe scurt.</w:t>
      </w:r>
    </w:p>
    <w:p>
      <w:pPr>
        <w:pBdr>
          <w:bottom w:val="single" w:sz="4" w:space="8"/>
        </w:pBdr>
      </w:pPr>
    </w:p>
    <w:p>
      <w:pPr>
        <w:spacing w:before="200"/>
      </w:pPr>
      <w:r>
        <w:rPr>
          <w:b/>
          <w:bCs/>
        </w:rPr>
        <w:t xml:space="preserve">8. </w:t>
      </w:r>
      <w:r>
        <w:t xml:space="preserve">Fragmentul A spune că, dacă nu te-ai întâlnit niciodată cu o persoană, „nu puteți avea certitudinea că omul aflat în spatele unui computer există așa cum se prezintă pe pagina accesată”. Redactează un text de 5–7 enunțuri în care să-ți exprimi părerea: poate deveni o persoană cunoscută doar pe internet un prieten adevărat? Folosește cel puțin o idee din fragmentul A. Oferă și un sfat unui coleg care primește o cerere de prietenie de la un necunoscut.</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2026-11-08T18:50:05.249Z</dcterms:created>
  <dcterms:modified xsi:type="dcterms:W3CDTF">2026-11-08T18:50:05.249Z</dcterms:modified>
</cp:coreProperties>
</file>

<file path=docProps/custom.xml><?xml version="1.0" encoding="utf-8"?>
<Properties xmlns="http://schemas.openxmlformats.org/officeDocument/2006/custom-properties" xmlns:vt="http://schemas.openxmlformats.org/officeDocument/2006/docPropsVTypes"/>
</file>