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 este diversitatea culturală? (II) – Aventurile lui Tom Sawyer și valoarea respectului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informațiile din manual despre cartea „Aventurile lui Tom Sawyer” de Mark Twain. Precizează unde (țara, statul, apropierea cărui fluviu) și când (în jurul cărui an) se petrece povestea lui Tom. Explică, într-un enunț, de ce spunem că Tom trăiește într-un alt spațiu cultural decât Nică sau Ionel.</w:t>
      </w:r>
    </w:p>
    <w:p>
      <w:pPr>
        <w:pBdr>
          <w:bottom w:val="single" w:sz="4" w:space="8"/>
        </w:pBdr>
      </w:pPr>
    </w:p>
    <w:p>
      <w:pPr>
        <w:spacing w:before="200"/>
      </w:pPr>
      <w:r>
        <w:rPr>
          <w:b/>
          <w:bCs/>
        </w:rPr>
        <w:t xml:space="preserve">2. </w:t>
      </w:r>
      <w:r>
        <w:t xml:space="preserve">Răspunde, pe baza fragmentului citit, la următoarele întrebări: a) De ce s-a supărat mătușa Polly pe Tom? b) Ce pedeapsă i-a dat? c) Ce și-ar fi dorit Tom să facă în acea zi de sâmbătă și de ce spera ca prietenii lui să nu-l vadă?</w:t>
      </w:r>
    </w:p>
    <w:p>
      <w:pPr>
        <w:pBdr>
          <w:bottom w:val="single" w:sz="4" w:space="8"/>
        </w:pBdr>
      </w:pPr>
    </w:p>
    <w:p>
      <w:pPr>
        <w:spacing w:before="200"/>
      </w:pPr>
      <w:r>
        <w:rPr>
          <w:b/>
          <w:bCs/>
        </w:rPr>
        <w:t xml:space="preserve">3. </w:t>
      </w:r>
      <w:r>
        <w:t xml:space="preserve">Următoarele întâmplări din fragment sunt amestecate: (A) Ben îi oferă lui Tom tot mărul ca să poată vopsi. (B) Mătușa Polly îl laudă pe Tom pentru treaba bună. (C) Tom ajunge acasă târziu, cu hainele murdare. (D) Mai mulți prieteni vin și vor să vopsească gardul. (E) Tom primește pedeapsa de a vopsi gardul. (F) Tom pretinde că vopsitul gardului este o distracție. Așază-le în ordinea corectă, apoi scrie un text de 4–6 enunțuri în care să le repovestești, folosind cel puțin patru dintre următoarele cuvinte de legătură: La început, Apoi, În timp ce, După ce, Pentru că, În sfârșit.</w:t>
      </w:r>
    </w:p>
    <w:p>
      <w:pPr>
        <w:pBdr>
          <w:bottom w:val="single" w:sz="4" w:space="8"/>
        </w:pBdr>
      </w:pPr>
    </w:p>
    <w:p>
      <w:pPr>
        <w:spacing w:before="200"/>
      </w:pPr>
      <w:r>
        <w:rPr>
          <w:b/>
          <w:bCs/>
        </w:rPr>
        <w:t xml:space="preserve">4. </w:t>
      </w:r>
      <w:r>
        <w:t xml:space="preserve">Tom îi spune lui Ben: „Muncă? Ah, dar asta nu este muncă. [...] Îmi place! Nu este muncă, este distracție!” Explică, în 2–3 enunțuri, care era intenția lui Tom când a rostit aceste cuvinte și ce comportament (gesturi, atitudine) l-a ajutat să-l convingă pe Ben.</w:t>
      </w:r>
    </w:p>
    <w:p>
      <w:pPr>
        <w:pBdr>
          <w:bottom w:val="single" w:sz="4" w:space="8"/>
        </w:pBdr>
      </w:pPr>
    </w:p>
    <w:p>
      <w:pPr>
        <w:spacing w:before="200"/>
      </w:pPr>
      <w:r>
        <w:rPr>
          <w:b/>
          <w:bCs/>
        </w:rPr>
        <w:t xml:space="preserve">5. </w:t>
      </w:r>
      <w:r>
        <w:t xml:space="preserve">La sfârșitul dimineții, autorul spune că Tom „era cu adevărat bogat”. Enumeră trei dintre obiectele adunate de Tom. Explică apoi, în 2–3 enunțuri, de ce aceste obiecte, fără mare valoare pentru adulți, însemnau o adevărată „bogăție” pentru un copil.</w:t>
      </w:r>
    </w:p>
    <w:p>
      <w:pPr>
        <w:pBdr>
          <w:bottom w:val="single" w:sz="4" w:space="8"/>
        </w:pBdr>
      </w:pPr>
    </w:p>
    <w:p>
      <w:pPr>
        <w:spacing w:before="200"/>
      </w:pPr>
      <w:r>
        <w:rPr>
          <w:b/>
          <w:bCs/>
        </w:rPr>
        <w:t xml:space="preserve">6. </w:t>
      </w:r>
      <w:r>
        <w:t xml:space="preserve">Potrivit manualului, respectul este o valoare morală care se exprimă prin cuvinte, gesturi și fapte. a) Numește trei moduri în care se poate dovedi respectul față de ceilalți. b) Transcrie din fragment replica prin care mătușa Polly își arată aprecierea față de Tom și explică, într-un enunț, de ce această replică poate fi considerată un semn de respect.</w:t>
      </w:r>
    </w:p>
    <w:p>
      <w:pPr>
        <w:pBdr>
          <w:bottom w:val="single" w:sz="4" w:space="8"/>
        </w:pBdr>
      </w:pPr>
    </w:p>
    <w:p>
      <w:pPr>
        <w:spacing w:before="200"/>
      </w:pPr>
      <w:r>
        <w:rPr>
          <w:b/>
          <w:bCs/>
        </w:rPr>
        <w:t xml:space="preserve">7. </w:t>
      </w:r>
      <w:r>
        <w:t xml:space="preserve">Cuvântul „respect” provine din latinescul „respectus”, care însemna „privire în urmă”. a) Scrie trei cuvinte din familia lexicală a cuvântului „respect”. b) Alcătuiește câte un enunț cu două dintre aceste cuvinte, în care să descrii comportamentul unui elev față de colegii sau profesorii lui.</w:t>
      </w:r>
    </w:p>
    <w:p>
      <w:pPr>
        <w:pBdr>
          <w:bottom w:val="single" w:sz="4" w:space="8"/>
        </w:pBdr>
      </w:pPr>
    </w:p>
    <w:p>
      <w:pPr>
        <w:spacing w:before="200"/>
      </w:pPr>
      <w:r>
        <w:rPr>
          <w:b/>
          <w:bCs/>
        </w:rPr>
        <w:t xml:space="preserve">8. </w:t>
      </w:r>
      <w:r>
        <w:t xml:space="preserve">A procedat corect Tom când i-a convins pe prietenii lui să vopsească gardul în locul lui? Scrie un text de 40–60 de cuvinte în care să îți exprimi opinia, aducând două argumente. În final, precizează o asemănare între Tom Sawyer și Nică din „Amintiri din copilărie”, deși cei doi copii trăiesc în spații culturale diferite.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2026-11-08T20:19:40.264Z</dcterms:created>
  <dcterms:modified xsi:type="dcterms:W3CDTF">2026-11-08T20:19:40.264Z</dcterms:modified>
</cp:coreProperties>
</file>

<file path=docProps/custom.xml><?xml version="1.0" encoding="utf-8"?>
<Properties xmlns="http://schemas.openxmlformats.org/officeDocument/2006/custom-properties" xmlns:vt="http://schemas.openxmlformats.org/officeDocument/2006/docPropsVTypes"/>
</file>