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Rapoarte, proporții și procente – fișă de evaluare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Determină numărul x din fiecare proporție, folosind proprietatea fundamentală a proporțiilor. Scrie rezolvarea.
a) 9/x = 12/20
b) (x − 2)/15 = 4/5</w:t>
      </w:r>
    </w:p>
    <w:p>
      <w:pPr>
        <w:pBdr>
          <w:bottom w:val="single" w:sz="4" w:space="8"/>
        </w:pBdr>
      </w:pPr>
    </w:p>
    <w:p>
      <w:pPr>
        <w:spacing w:before="200"/>
      </w:pPr>
      <w:r>
        <w:rPr>
          <w:b/>
          <w:bCs/>
        </w:rPr>
        <w:t xml:space="preserve">2. </w:t>
      </w:r>
      <w:r>
        <w:t xml:space="preserve">Calculează și scrie rezolvarea:
a) numărul cu 15% mai mare decât 60;
b) numărul cu 20% mai mic decât 85.</w:t>
      </w:r>
    </w:p>
    <w:p>
      <w:pPr>
        <w:pBdr>
          <w:bottom w:val="single" w:sz="4" w:space="8"/>
        </w:pBdr>
      </w:pPr>
    </w:p>
    <w:p>
      <w:pPr>
        <w:spacing w:before="200"/>
      </w:pPr>
      <w:r>
        <w:rPr>
          <w:b/>
          <w:bCs/>
        </w:rPr>
        <w:t xml:space="preserve">3. </w:t>
      </w:r>
      <w:r>
        <w:t xml:space="preserve">Un aliaj conține 45 g de aur și 255 g de cupru. Calculează titlul aliajului și scrie rezultatul sub formă de fracție zecimală.</w:t>
      </w:r>
    </w:p>
    <w:p>
      <w:pPr>
        <w:pBdr>
          <w:bottom w:val="single" w:sz="4" w:space="8"/>
        </w:pBdr>
      </w:pPr>
    </w:p>
    <w:p>
      <w:pPr>
        <w:spacing w:before="200"/>
      </w:pPr>
      <w:r>
        <w:rPr>
          <w:b/>
          <w:bCs/>
        </w:rPr>
        <w:t xml:space="preserve">4. </w:t>
      </w:r>
      <w:r>
        <w:t xml:space="preserve">Raportul a două numere este 0,4, iar suma lor este 84. Determină cele două numere și calculează diferența dintre cel mai mare și cel mai mic dintre ele.</w:t>
      </w:r>
    </w:p>
    <w:p>
      <w:pPr>
        <w:pBdr>
          <w:bottom w:val="single" w:sz="4" w:space="8"/>
        </w:pBdr>
      </w:pPr>
    </w:p>
    <w:p>
      <w:pPr>
        <w:spacing w:before="200"/>
      </w:pPr>
      <w:r>
        <w:rPr>
          <w:b/>
          <w:bCs/>
        </w:rPr>
        <w:t xml:space="preserve">5. </w:t>
      </w:r>
      <w:r>
        <w:t xml:space="preserve">Se știe că a/b = 4/9, cu b ≠ 0. Calculează valoarea raportului (3a + b)/(2b − a). Scrie toate etapele rezolvării.</w:t>
      </w:r>
    </w:p>
    <w:p>
      <w:pPr>
        <w:pBdr>
          <w:bottom w:val="single" w:sz="4" w:space="8"/>
        </w:pBdr>
      </w:pPr>
    </w:p>
    <w:p>
      <w:pPr>
        <w:spacing w:before="200"/>
      </w:pPr>
      <w:r>
        <w:rPr>
          <w:b/>
          <w:bCs/>
        </w:rPr>
        <w:t xml:space="preserve">6. </w:t>
      </w:r>
      <w:r>
        <w:t xml:space="preserve">Se consideră numerele a = 1/15 și b = 0,4. Calculează valoarea raportului numerelor a și b. Scrie rezultatul sub formă de fracție ireductibilă și sub formă de fracție zecimală.</w:t>
      </w:r>
    </w:p>
    <w:p>
      <w:pPr>
        <w:pBdr>
          <w:bottom w:val="single" w:sz="4" w:space="8"/>
        </w:pBdr>
      </w:pPr>
    </w:p>
    <w:p>
      <w:pPr>
        <w:spacing w:before="200"/>
      </w:pPr>
      <w:r>
        <w:rPr>
          <w:b/>
          <w:bCs/>
        </w:rPr>
        <w:t xml:space="preserve">7. </w:t>
      </w:r>
      <w:r>
        <w:t xml:space="preserve">Știind că (2x + y)/(x + 3y) = 7/11, cu x ≠ 0, determină valoarea raportului y/x. Scrie rezolvarea completă.</w:t>
      </w:r>
    </w:p>
    <w:p>
      <w:pPr>
        <w:pBdr>
          <w:bottom w:val="single" w:sz="4" w:space="8"/>
        </w:pBdr>
      </w:pPr>
    </w:p>
    <w:p>
      <w:pPr>
        <w:spacing w:before="200"/>
      </w:pPr>
      <w:r>
        <w:rPr>
          <w:b/>
          <w:bCs/>
        </w:rPr>
        <w:t xml:space="preserve">8. </w:t>
      </w:r>
      <w:r>
        <w:t xml:space="preserve">Prețul unei biciclete se mărește mai întâi cu 20%, iar apoi noul preț se micșorează cu 25%. După cele două modificări, bicicleta costă 405 lei. Scrie rezolvarea completă.
a) Calculează prețul inițial al bicicletei.
b) Calculează prețul bicicletei după prima modificare.
c) Precizează ce modificare unică de preț (mărire sau micșorare și cu ce procent) ar fi dus direct de la prețul inițial la prețul final.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2026-11-08T17:37:28.096Z</dcterms:created>
  <dcterms:modified xsi:type="dcterms:W3CDTF">2026-11-08T17:37:28.096Z</dcterms:modified>
</cp:coreProperties>
</file>

<file path=docProps/custom.xml><?xml version="1.0" encoding="utf-8"?>
<Properties xmlns="http://schemas.openxmlformats.org/officeDocument/2006/custom-properties" xmlns:vt="http://schemas.openxmlformats.org/officeDocument/2006/docPropsVTypes"/>
</file>