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nonliterar. Participanți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Itemii 1–6 se rezolvă pe baza lui.
„În vara anului 1976, la Jocurile Olimpice de la Montreal, din Canada, o fetiță de doar 14 ani din orașul Onești a uimit lumea întreagă. Nadia Comăneci și-a prezentat exercițiul la paralele, iar la final tabela de marcaj a afișat «1.00». Tabela nu fusese construită să arate nota 10, pentru că nimeni nu credea că un gimnast ar putea obține perfecțiunea. Spectatorii au rămas o clipă nedumeriți, apoi sala a izbucnit în aplauze. Antrenorii ei, Béla și Marta Károlyi, o pregătiseră ani la rând în sala de gimnastică din Onești. La acea Olimpiadă, Nadia a obținut șapte note de 10 și a câștigat trei medalii de aur.”
Precizează dacă textul este literar sau nonliterar. Justifică-ți răspunsul prin două argumente din text.</w:t>
      </w:r>
    </w:p>
    <w:p>
      <w:pPr>
        <w:pBdr>
          <w:bottom w:val="single" w:sz="4" w:space="8"/>
        </w:pBdr>
      </w:pPr>
    </w:p>
    <w:p>
      <w:pPr>
        <w:spacing w:before="200"/>
      </w:pPr>
      <w:r>
        <w:rPr>
          <w:b/>
          <w:bCs/>
        </w:rPr>
        <w:t xml:space="preserve">2. </w:t>
      </w:r>
      <w:r>
        <w:t xml:space="preserve">Pe baza textului de la itemul 1, numește participanții la întâmplarea relatată. Precizează, pentru fiecare, rolul pe care îl are în desfășurarea evenimentelor.</w:t>
      </w:r>
    </w:p>
    <w:p>
      <w:pPr>
        <w:pBdr>
          <w:bottom w:val="single" w:sz="4" w:space="8"/>
        </w:pBdr>
      </w:pPr>
    </w:p>
    <w:p>
      <w:pPr>
        <w:spacing w:before="200"/>
      </w:pPr>
      <w:r>
        <w:rPr>
          <w:b/>
          <w:bCs/>
        </w:rPr>
        <w:t xml:space="preserve">3. </w:t>
      </w:r>
      <w:r>
        <w:t xml:space="preserve">Completează enunțurile următoare cu informațiile din textul de la itemul 1:
a) Întâmplarea s-a petrecut în anul ...., la Jocurile Olimpice de la ...., din ...... .
b) Nadia Comăneci avea atunci vârsta de .... ani și era din orașul ...... .
c) Primul 10 a fost obținut la proba de ...... .
d) În locul notei 10, tabela de marcaj a afișat ...... .
e) La acea Olimpiadă, gimnasta a obținut .... note de 10 și a câștigat .... medalii de aur.</w:t>
      </w:r>
    </w:p>
    <w:p>
      <w:pPr>
        <w:pBdr>
          <w:bottom w:val="single" w:sz="4" w:space="8"/>
        </w:pBdr>
      </w:pPr>
    </w:p>
    <w:p>
      <w:pPr>
        <w:spacing w:before="200"/>
      </w:pPr>
      <w:r>
        <w:rPr>
          <w:b/>
          <w:bCs/>
        </w:rPr>
        <w:t xml:space="preserve">4. </w:t>
      </w:r>
      <w:r>
        <w:t xml:space="preserve">Explică, în 2–3 enunțuri, de ce tabela de marcaj a afișat «1.00» în locul notei 10. Spune apoi ce arată această întâmplare despre performanța Nadiei Comăneci.</w:t>
      </w:r>
    </w:p>
    <w:p>
      <w:pPr>
        <w:pBdr>
          <w:bottom w:val="single" w:sz="4" w:space="8"/>
        </w:pBdr>
      </w:pPr>
    </w:p>
    <w:p>
      <w:pPr>
        <w:spacing w:before="200"/>
      </w:pPr>
      <w:r>
        <w:rPr>
          <w:b/>
          <w:bCs/>
        </w:rPr>
        <w:t xml:space="preserve">5. </w:t>
      </w:r>
      <w:r>
        <w:t xml:space="preserve">În textul de la itemul 1 se spune că spectatorii au rămas o clipă nedumeriți, apoi sala a izbucnit în aplauze. Ce au simțit spectatorii în cele două momente? Răspunde în scris, în 2–3 enunțuri, folosind cel puțin două dintre substantivele: uimire, bucurie, tristețe, entuziasm, plictiseală.</w:t>
      </w:r>
    </w:p>
    <w:p>
      <w:pPr>
        <w:pBdr>
          <w:bottom w:val="single" w:sz="4" w:space="8"/>
        </w:pBdr>
      </w:pPr>
    </w:p>
    <w:p>
      <w:pPr>
        <w:spacing w:before="200"/>
      </w:pPr>
      <w:r>
        <w:rPr>
          <w:b/>
          <w:bCs/>
        </w:rPr>
        <w:t xml:space="preserve">6. </w:t>
      </w:r>
      <w:r>
        <w:t xml:space="preserve">Existența participanților dintr-un text nonliterar poate fi verificată. Numește două surse în care ai putea verifica informațiile despre Nadia Comăneci și antrenorii ei. Explică, într-un enunț, de ce este important ca informațiile dintr-un astfel de text să fie verificabile.</w:t>
      </w:r>
    </w:p>
    <w:p>
      <w:pPr>
        <w:pBdr>
          <w:bottom w:val="single" w:sz="4" w:space="8"/>
        </w:pBdr>
      </w:pPr>
    </w:p>
    <w:p>
      <w:pPr>
        <w:spacing w:before="200"/>
      </w:pPr>
      <w:r>
        <w:rPr>
          <w:b/>
          <w:bCs/>
        </w:rPr>
        <w:t xml:space="preserve">7. </w:t>
      </w:r>
      <w:r>
        <w:t xml:space="preserve">Citește cele două fragmente:
A. „Ileana Cosânzeana a încălecat pe calul înaripat și a zburat până la palatul de cleștar al zmeului.”
B. „În anul 1906, Traian Vuia a reușit să decoleze la Montesson, lângă Paris, cu un aparat de zbor construit de el.”
Precizează în care dintre fragmente apar participanți și în care apar personaje. Explică, în 2–3 enunțuri, diferența dintre un participant și un personaj, folosind exemplele date.</w:t>
      </w:r>
    </w:p>
    <w:p>
      <w:pPr>
        <w:pBdr>
          <w:bottom w:val="single" w:sz="4" w:space="8"/>
        </w:pBdr>
      </w:pPr>
    </w:p>
    <w:p>
      <w:pPr>
        <w:spacing w:before="200"/>
      </w:pPr>
      <w:r>
        <w:rPr>
          <w:b/>
          <w:bCs/>
        </w:rPr>
        <w:t xml:space="preserve">8. </w:t>
      </w:r>
      <w:r>
        <w:t xml:space="preserve">Redactează un text narativ nonliterar de 60–80 de cuvinte despre o întâmplare reală la care ai fost martor sau la care ai luat parte (o serbare, o competiție sportivă, o excursie cu clasa etc.). Precizează momentul și locul întâmplării și numește cel puțin doi participanți, spunând ce rol au avut. Dă-i textului un titlu potrivit și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2026-11-08T19:05:42.452Z</dcterms:created>
  <dcterms:modified xsi:type="dcterms:W3CDTF">2026-11-08T19:05:42.452Z</dcterms:modified>
</cp:coreProperties>
</file>

<file path=docProps/custom.xml><?xml version="1.0" encoding="utf-8"?>
<Properties xmlns="http://schemas.openxmlformats.org/officeDocument/2006/custom-properties" xmlns:vt="http://schemas.openxmlformats.org/officeDocument/2006/docPropsVTypes"/>
</file>