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finală – recapitularea noțiunilor de Informatică și TIC</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biroul Ioanei se află: o tastatură, un monitor, o imprimantă, un mouse, o pereche de boxe și un microfon. Scrie care dintre aceste dispozitive sunt doar de intrare și care sunt doar de ieșire. Câte dispozitive doar de ieșire sunt în total?</w:t>
      </w:r>
    </w:p>
    <w:p>
      <w:pPr>
        <w:pBdr>
          <w:bottom w:val="single" w:sz="4" w:space="8"/>
        </w:pBdr>
      </w:pPr>
    </w:p>
    <w:p>
      <w:pPr>
        <w:spacing w:before="200"/>
      </w:pPr>
      <w:r>
        <w:rPr>
          <w:b/>
          <w:bCs/>
        </w:rPr>
        <w:t xml:space="preserve">2. </w:t>
      </w:r>
      <w:r>
        <w:t xml:space="preserve">Explică pe scurt diferența dintre componentele hardware și componentele software ale unui calculator. Dă câte două exemple pentru fiecare categorie.</w:t>
      </w:r>
    </w:p>
    <w:p>
      <w:pPr>
        <w:pBdr>
          <w:bottom w:val="single" w:sz="4" w:space="8"/>
        </w:pBdr>
      </w:pPr>
    </w:p>
    <w:p>
      <w:pPr>
        <w:spacing w:before="200"/>
      </w:pPr>
      <w:r>
        <w:rPr>
          <w:b/>
          <w:bCs/>
        </w:rPr>
        <w:t xml:space="preserve">3. </w:t>
      </w:r>
      <w:r>
        <w:t xml:space="preserve">Andrei are un stick de memorie USB cu capacitatea de 16 GB și unul cu capacitatea de 8 GB. Știind că 1 GB = 1 024 MB, calculează capacitatea totală a celor două stickuri exprimată în MB. Scrie și calculul făcut.</w:t>
      </w:r>
    </w:p>
    <w:p>
      <w:pPr>
        <w:pBdr>
          <w:bottom w:val="single" w:sz="4" w:space="8"/>
        </w:pBdr>
      </w:pPr>
    </w:p>
    <w:p>
      <w:pPr>
        <w:spacing w:before="200"/>
      </w:pPr>
      <w:r>
        <w:rPr>
          <w:b/>
          <w:bCs/>
        </w:rPr>
        <w:t xml:space="preserve">4. </w:t>
      </w:r>
      <w:r>
        <w:t xml:space="preserve">Precizează dacă instrucțiunea următoare este liniară sau alternativă și justifică răspunsul: „Dacă afară plouă, atunci ia umbrela, altfel ia șapca.” Apoi scrie tu o instrucțiune liniară din viața de zi cu zi.</w:t>
      </w:r>
    </w:p>
    <w:p>
      <w:pPr>
        <w:pBdr>
          <w:bottom w:val="single" w:sz="4" w:space="8"/>
        </w:pBdr>
      </w:pPr>
    </w:p>
    <w:p>
      <w:pPr>
        <w:spacing w:before="200"/>
      </w:pPr>
      <w:r>
        <w:rPr>
          <w:b/>
          <w:bCs/>
        </w:rPr>
        <w:t xml:space="preserve">5. </w:t>
      </w:r>
      <w:r>
        <w:t xml:space="preserve">Descrie în limbaj natural, în cel puțin 5 pași, un algoritm prin care un elev își salvează un desen realizat într-un editor grafic într-un director nou, numit „Desene”, aflat pe desktop. Folosește cel puțin o decizie (Dacă... atunci...).</w:t>
      </w:r>
    </w:p>
    <w:p>
      <w:pPr>
        <w:pBdr>
          <w:bottom w:val="single" w:sz="4" w:space="8"/>
        </w:pBdr>
      </w:pPr>
    </w:p>
    <w:p>
      <w:pPr>
        <w:spacing w:before="200"/>
      </w:pPr>
      <w:r>
        <w:rPr>
          <w:b/>
          <w:bCs/>
        </w:rPr>
        <w:t xml:space="preserve">6. </w:t>
      </w:r>
      <w:r>
        <w:t xml:space="preserve">Maria a realizat un desen cu un editor grafic și vrea să-l salveze cu numele „floare”. Scrie două extensii potrivite pentru un fișier imagine și precizează ce instrumente din editorul grafic poate folosi pentru a colora o petală și pentru a scrie un titlu pe desen.</w:t>
      </w:r>
    </w:p>
    <w:p>
      <w:pPr>
        <w:pBdr>
          <w:bottom w:val="single" w:sz="4" w:space="8"/>
        </w:pBdr>
      </w:pPr>
    </w:p>
    <w:p>
      <w:pPr>
        <w:spacing w:before="200"/>
      </w:pPr>
      <w:r>
        <w:rPr>
          <w:b/>
          <w:bCs/>
        </w:rPr>
        <w:t xml:space="preserve">7. </w:t>
      </w:r>
      <w:r>
        <w:t xml:space="preserve">Într-un mediu grafic interactiv de programare (de exemplu Scratch), numește cele trei zone ale ferestrei de lucru și spune pe scurt la ce folosește fiecare. Explică apoi ce sunt personajele, decorurile și scripturile într-un proiect.</w:t>
      </w:r>
    </w:p>
    <w:p>
      <w:pPr>
        <w:pBdr>
          <w:bottom w:val="single" w:sz="4" w:space="8"/>
        </w:pBdr>
      </w:pPr>
    </w:p>
    <w:p>
      <w:pPr>
        <w:spacing w:before="200"/>
      </w:pPr>
      <w:r>
        <w:rPr>
          <w:b/>
          <w:bCs/>
        </w:rPr>
        <w:t xml:space="preserve">8. </w:t>
      </w:r>
      <w:r>
        <w:t xml:space="preserve">Vrei să creezi în Scratch o întrebare de test grilă: personajul întreabă „Câte zile are o săptămână?”, iar elevul răspunde. Descrie în limbaj natural scriptul personajului: ce face la pornirea programului, cum citește răspunsul și ce spune dacă răspunsul este 7, respectiv dacă răspunsul este greșit. Precizează ce variabilă (dată) folosește algoritmul.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2026-11-08T23:12:56.393Z</dcterms:created>
  <dcterms:modified xsi:type="dcterms:W3CDTF">2026-11-08T23:12:56.393Z</dcterms:modified>
</cp:coreProperties>
</file>

<file path=docProps/custom.xml><?xml version="1.0" encoding="utf-8"?>
<Properties xmlns="http://schemas.openxmlformats.org/officeDocument/2006/custom-properties" xmlns:vt="http://schemas.openxmlformats.org/officeDocument/2006/docPropsVTypes"/>
</file>