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Modul imperativ</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instrucțiunile jocului de șotron de mai jos:
„Mai întâi, desenează cu creta pe asfalt opt pătrate. Aruncă pietricica în primul pătrat și sari într-un picior până la capăt. Nu călca pe linii! Dacă greșești, pierzi rândul. Copii, așteptați-vă rândul cu răbdare și nu vă împingeți!”
Transcrie toate verbele la modul imperativ. Pentru fiecare, precizează numărul (singular sau plural) și forma (afirmativă sau negativă).</w:t>
      </w:r>
    </w:p>
    <w:p>
      <w:pPr>
        <w:pBdr>
          <w:bottom w:val="single" w:sz="4" w:space="8"/>
        </w:pBdr>
      </w:pPr>
    </w:p>
    <w:p>
      <w:pPr>
        <w:spacing w:before="200"/>
      </w:pPr>
      <w:r>
        <w:rPr>
          <w:b/>
          <w:bCs/>
        </w:rPr>
        <w:t xml:space="preserve">2. </w:t>
      </w:r>
      <w:r>
        <w:t xml:space="preserve">Scrie formele de imperativ, persoana a II-a, la forma afirmativă, singular și plural, pentru verbele următoare: a citi, a lucra, a scrie, a coborî, a vedea, a ține.</w:t>
      </w:r>
    </w:p>
    <w:p>
      <w:pPr>
        <w:pBdr>
          <w:bottom w:val="single" w:sz="4" w:space="8"/>
        </w:pBdr>
      </w:pPr>
    </w:p>
    <w:p>
      <w:pPr>
        <w:spacing w:before="200"/>
      </w:pPr>
      <w:r>
        <w:rPr>
          <w:b/>
          <w:bCs/>
        </w:rPr>
        <w:t xml:space="preserve">3. </w:t>
      </w:r>
      <w:r>
        <w:t xml:space="preserve">Rescrie propozițiile de mai jos, trecând verbele la imperativ de la forma afirmativă la forma negativă:
a) Adu mingea în clasă!
b) Fă zgomot în bibliotecă!
c) Zi totul din nou!
d) Spune povestea până la sfârșit!
e) Veniți mâine la repetiție!</w:t>
      </w:r>
    </w:p>
    <w:p>
      <w:pPr>
        <w:pBdr>
          <w:bottom w:val="single" w:sz="4" w:space="8"/>
        </w:pBdr>
      </w:pPr>
    </w:p>
    <w:p>
      <w:pPr>
        <w:spacing w:before="200"/>
      </w:pPr>
      <w:r>
        <w:rPr>
          <w:b/>
          <w:bCs/>
        </w:rPr>
        <w:t xml:space="preserve">4. </w:t>
      </w:r>
      <w:r>
        <w:t xml:space="preserve">Alege forma corectă a verbului la modul imperativ și scrie propozițiile corect:
a) Fi/Fii cuminte la ore!
b) Nu fii/Nu fi supărat pe prietenul tău!
c) Adu-mi/Aduce-mi, te rog, dicționarul!
d) Nu fă/Nu face mizerie în bancă!
e) Vino/Vin-o mai aproape de tablă!</w:t>
      </w:r>
    </w:p>
    <w:p>
      <w:pPr>
        <w:pBdr>
          <w:bottom w:val="single" w:sz="4" w:space="8"/>
        </w:pBdr>
      </w:pPr>
    </w:p>
    <w:p>
      <w:pPr>
        <w:spacing w:before="200"/>
      </w:pPr>
      <w:r>
        <w:rPr>
          <w:b/>
          <w:bCs/>
        </w:rPr>
        <w:t xml:space="preserve">5. </w:t>
      </w:r>
      <w:r>
        <w:t xml:space="preserve">Completează spațiile libere cu „Puneți” sau cu „Pune-ți”. Explică apoi, în 2-3 rânduri, de ce se scriu diferit cele două forme.
a) … ghiozdanele sub bancă, copii!
b) … fularul, Andrei, că e frig afară!</w:t>
      </w:r>
    </w:p>
    <w:p>
      <w:pPr>
        <w:pBdr>
          <w:bottom w:val="single" w:sz="4" w:space="8"/>
        </w:pBdr>
      </w:pPr>
    </w:p>
    <w:p>
      <w:pPr>
        <w:spacing w:before="200"/>
      </w:pPr>
      <w:r>
        <w:rPr>
          <w:b/>
          <w:bCs/>
        </w:rPr>
        <w:t xml:space="preserve">6. </w:t>
      </w:r>
      <w:r>
        <w:t xml:space="preserve">Fiecare dintre propozițiile de mai jos conține o greșeală de folosire sau de scriere a imperativului. Scrie propozițiile corect.
a) Nu fii neatent la oră!
b) Fi sincer cu părinții tăi!
c) Nu face-ți gălăgie pe hol!
d) Ascultă-ți, copii, explicația profesorului!
e) Nu du-te singur în parc!</w:t>
      </w:r>
    </w:p>
    <w:p>
      <w:pPr>
        <w:pBdr>
          <w:bottom w:val="single" w:sz="4" w:space="8"/>
        </w:pBdr>
      </w:pPr>
    </w:p>
    <w:p>
      <w:pPr>
        <w:spacing w:before="200"/>
      </w:pPr>
      <w:r>
        <w:rPr>
          <w:b/>
          <w:bCs/>
        </w:rPr>
        <w:t xml:space="preserve">7. </w:t>
      </w:r>
      <w:r>
        <w:t xml:space="preserve">Analizează verbele subliniate, după modelul: „mănâncă” – verb predicativ, modul imperativ, persoana a II-a, numărul singular, formă afirmativă, în propoziție este predicat verbal. Precizează apoi ce exprimă fiecare verb: ordin (interdicție), îndemn, sfat sau rugăminte.
a) Nu alergați pe hol!
b) Deschide, te rog, fereastra!
c) Ajută-ți colegul când are nevoie!
(Verbele de analizat: alergați, deschide, ajută.)</w:t>
      </w:r>
    </w:p>
    <w:p>
      <w:pPr>
        <w:pBdr>
          <w:bottom w:val="single" w:sz="4" w:space="8"/>
        </w:pBdr>
      </w:pPr>
    </w:p>
    <w:p>
      <w:pPr>
        <w:spacing w:before="200"/>
      </w:pPr>
      <w:r>
        <w:rPr>
          <w:b/>
          <w:bCs/>
        </w:rPr>
        <w:t xml:space="preserve">8. </w:t>
      </w:r>
      <w:r>
        <w:t xml:space="preserve">Un coleg nou tocmai a venit în clasa ta. Scrie pentru el un text scurt (6-8 rânduri) intitulat „Sfaturi pentru prima săptămână de școală”. Folosește cel puțin cinci verbe la modul imperativ, dintre care cel puțin două la forma negativă și cel puțin unul la plural. Subliniază verbele la imperativ și respectă punctuația specifică (semnul exclamării).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2026-11-08T18:26:27.279Z</dcterms:created>
  <dcterms:modified xsi:type="dcterms:W3CDTF">2026-11-08T18:26:27.279Z</dcterms:modified>
</cp:coreProperties>
</file>

<file path=docProps/custom.xml><?xml version="1.0" encoding="utf-8"?>
<Properties xmlns="http://schemas.openxmlformats.org/officeDocument/2006/custom-properties" xmlns:vt="http://schemas.openxmlformats.org/officeDocument/2006/docPropsVTypes"/>
</file>