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echivalente. Procente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Verifică, folosind produsele dintre numărătorul unei fracții și numitorul celeilalte, dacă fracțiile de mai jos sunt echivalente. Scrie calculele.
a) 3/5 și 27/45;
b) 7/9 și 42/56;
c) 13/17 și 65/85;
d) 24/36 și 10/16.</w:t>
      </w:r>
    </w:p>
    <w:p>
      <w:pPr>
        <w:pBdr>
          <w:bottom w:val="single" w:sz="4" w:space="8"/>
        </w:pBdr>
      </w:pPr>
    </w:p>
    <w:p>
      <w:pPr>
        <w:spacing w:before="200"/>
      </w:pPr>
      <w:r>
        <w:rPr>
          <w:b/>
          <w:bCs/>
        </w:rPr>
        <w:t xml:space="preserve">2. </w:t>
      </w:r>
      <w:r>
        <w:t xml:space="preserve">Află numărul natural x astfel încât fracțiile de mai jos să fie echivalente. Folosește proprietatea: dacă a/b = c/d, atunci a · d = b · c.
a) 2/3 = x/24;
b) 5/x = 35/56;
c) x/9 = 28/63;
d) 12/18 = 4/x.</w:t>
      </w:r>
    </w:p>
    <w:p>
      <w:pPr>
        <w:pBdr>
          <w:bottom w:val="single" w:sz="4" w:space="8"/>
        </w:pBdr>
      </w:pPr>
    </w:p>
    <w:p>
      <w:pPr>
        <w:spacing w:before="200"/>
      </w:pPr>
      <w:r>
        <w:rPr>
          <w:b/>
          <w:bCs/>
        </w:rPr>
        <w:t xml:space="preserve">3. </w:t>
      </w:r>
      <w:r>
        <w:t xml:space="preserve">a) Scrie sub formă de procent fracțiile: 37/100; 8/100; 100/100.
b) Scrie sub formă de fracție cu numitorul 100 procentele: 45%; 3%; 60%.</w:t>
      </w:r>
    </w:p>
    <w:p>
      <w:pPr>
        <w:pBdr>
          <w:bottom w:val="single" w:sz="4" w:space="8"/>
        </w:pBdr>
      </w:pPr>
    </w:p>
    <w:p>
      <w:pPr>
        <w:spacing w:before="200"/>
      </w:pPr>
      <w:r>
        <w:rPr>
          <w:b/>
          <w:bCs/>
        </w:rPr>
        <w:t xml:space="preserve">4. </w:t>
      </w:r>
      <w:r>
        <w:t xml:space="preserve">Pentru fiecare fracție de mai jos, scrie o fracție echivalentă cu ea care are numitorul 100. Apoi scrie fracția obținută sub formă de procent.
1/2; 3/4; 7/10; 9/20; 6/25; 3/5.</w:t>
      </w:r>
    </w:p>
    <w:p>
      <w:pPr>
        <w:pBdr>
          <w:bottom w:val="single" w:sz="4" w:space="8"/>
        </w:pBdr>
      </w:pPr>
    </w:p>
    <w:p>
      <w:pPr>
        <w:spacing w:before="200"/>
      </w:pPr>
      <w:r>
        <w:rPr>
          <w:b/>
          <w:bCs/>
        </w:rPr>
        <w:t xml:space="preserve">5. </w:t>
      </w:r>
      <w:r>
        <w:t xml:space="preserve">Într-o clasă sunt 25 de elevi, dintre care 12 sunt fete, iar restul sunt băieți.
a) Scrie fracția care arată ce parte din elevii clasei sunt fete și fracția care arată ce parte sunt băieți.
b) Exprimă în procente numărul fetelor și numărul băieților din totalul elevilor clasei.</w:t>
      </w:r>
    </w:p>
    <w:p>
      <w:pPr>
        <w:pBdr>
          <w:bottom w:val="single" w:sz="4" w:space="8"/>
        </w:pBdr>
      </w:pPr>
    </w:p>
    <w:p>
      <w:pPr>
        <w:spacing w:before="200"/>
      </w:pPr>
      <w:r>
        <w:rPr>
          <w:b/>
          <w:bCs/>
        </w:rPr>
        <w:t xml:space="preserve">6. </w:t>
      </w:r>
      <w:r>
        <w:t xml:space="preserve">În biblioteca clasei se află cărți de trei feluri:
Cărți de povești: 90
Cărți de poezii: 60
Enciclopedii: 50
Pentru fiecare fel de cărți, scrie procentul corespunzător din totalul cărților. Verifică apoi că suma procentelor obținute este 100%.</w:t>
      </w:r>
    </w:p>
    <w:p>
      <w:pPr>
        <w:pBdr>
          <w:bottom w:val="single" w:sz="4" w:space="8"/>
        </w:pBdr>
      </w:pPr>
    </w:p>
    <w:p>
      <w:pPr>
        <w:spacing w:before="200"/>
      </w:pPr>
      <w:r>
        <w:rPr>
          <w:b/>
          <w:bCs/>
        </w:rPr>
        <w:t xml:space="preserve">7. </w:t>
      </w:r>
      <w:r>
        <w:t xml:space="preserve">Dintre fracțiile 2/8; 5/20; 3/16; 25/100; 7/28; 6/25; 12/48, alege fracțiile echivalente cu 1/4. Justifică fiecare alegere prin calcul. Scrie apoi fracția 1/4 sub formă de procent.</w:t>
      </w:r>
    </w:p>
    <w:p>
      <w:pPr>
        <w:pBdr>
          <w:bottom w:val="single" w:sz="4" w:space="8"/>
        </w:pBdr>
      </w:pPr>
    </w:p>
    <w:p>
      <w:pPr>
        <w:spacing w:before="200"/>
      </w:pPr>
      <w:r>
        <w:rPr>
          <w:b/>
          <w:bCs/>
        </w:rPr>
        <w:t xml:space="preserve">8. </w:t>
      </w:r>
      <w:r>
        <w:t xml:space="preserve">La un concurs, Ana a rezolvat corect 18 din cele 20 de probleme primite. Mihai a rezolvat corect 21 din cele 25 de probleme primite.
a) Scrie, pentru fiecare copil, fracția care arată ce parte din probleme a rezolvat corect.
b) Transformă fiecare fracție într-o fracție echivalentă cu numitorul 100 și scrie rezultatul sub formă de procent.
c) Care dintre cei doi copii are un procent mai mare de probleme rezolvate corect? Justifică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2026-11-08T17:56:50.559Z</dcterms:created>
  <dcterms:modified xsi:type="dcterms:W3CDTF">2026-11-08T17:56:50.559Z</dcterms:modified>
</cp:coreProperties>
</file>

<file path=docProps/custom.xml><?xml version="1.0" encoding="utf-8"?>
<Properties xmlns="http://schemas.openxmlformats.org/officeDocument/2006/custom-properties" xmlns:vt="http://schemas.openxmlformats.org/officeDocument/2006/docPropsVTypes"/>
</file>