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fonetică, vocabular, morfologie, sintaxă, figuri de stil și redactare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cuvintele: „ploaie”, „chiar”, „școală”, „munte”. Pentru fiecare cuvânt: a) desparte-l în silabe; b) precizează dacă este monosilabic sau plurisilabic; c) scrie semivocalele pe care le conține. Dacă un cuvânt nu are semivocale, notează acest lucru.</w:t>
      </w:r>
    </w:p>
    <w:p>
      <w:pPr>
        <w:pBdr>
          <w:bottom w:val="single" w:sz="4" w:space="8"/>
        </w:pBdr>
      </w:pPr>
    </w:p>
    <w:p>
      <w:pPr>
        <w:spacing w:before="200"/>
      </w:pPr>
      <w:r>
        <w:rPr>
          <w:b/>
          <w:bCs/>
        </w:rPr>
        <w:t xml:space="preserve">2. </w:t>
      </w:r>
      <w:r>
        <w:t xml:space="preserve">Citește enunțul: „Dimineața, un vânt rece a început să bată, iar copiii s-au grăbit spre casă.” a) Scrie câte un sinonim pentru cuvintele „rece” și „a început”. b) Scrie câte un antonim pentru cuvintele „dimineața”, „rece” și „s-au grăbit”. c) Scrie patru cuvinte care fac parte din câmpul lexical al școlii.</w:t>
      </w:r>
    </w:p>
    <w:p>
      <w:pPr>
        <w:pBdr>
          <w:bottom w:val="single" w:sz="4" w:space="8"/>
        </w:pBdr>
      </w:pPr>
    </w:p>
    <w:p>
      <w:pPr>
        <w:spacing w:before="200"/>
      </w:pPr>
      <w:r>
        <w:rPr>
          <w:b/>
          <w:bCs/>
        </w:rPr>
        <w:t xml:space="preserve">3. </w:t>
      </w:r>
      <w:r>
        <w:t xml:space="preserve">Citește textul: „Ieri am mers la bunici. Bunica pregătise o plăcintă, iar bunicul citea ziarul în curte. Mâine vom pleca din nou acolo.” a) Transcrie cele patru verbe din text. b) Precizează timpul modului indicativ la care se află fiecare verb. c) Scrie verbul „a scrie” la persoana I singular, timpul perfect simplu.</w:t>
      </w:r>
    </w:p>
    <w:p>
      <w:pPr>
        <w:pBdr>
          <w:bottom w:val="single" w:sz="4" w:space="8"/>
        </w:pBdr>
      </w:pPr>
    </w:p>
    <w:p>
      <w:pPr>
        <w:spacing w:before="200"/>
      </w:pPr>
      <w:r>
        <w:rPr>
          <w:b/>
          <w:bCs/>
        </w:rPr>
        <w:t xml:space="preserve">4. </w:t>
      </w:r>
      <w:r>
        <w:t xml:space="preserve">Citește enunțul: „Un copil a adus două flori și un caiet la școala din sat.” a) Transcrie cele cinci substantive din enunț. b) Precizează genul fiecărui substantiv, explicând cum l-ai stabilit (prin numărare). c) Precizează pentru fiecare substantiv dacă este nearticulat, articulat cu articol hotărât sau articulat cu articol nehotărât. d) Transcrie o prepoziție din enunț și precizează dacă este simplă sau compusă.</w:t>
      </w:r>
    </w:p>
    <w:p>
      <w:pPr>
        <w:pBdr>
          <w:bottom w:val="single" w:sz="4" w:space="8"/>
        </w:pBdr>
      </w:pPr>
    </w:p>
    <w:p>
      <w:pPr>
        <w:spacing w:before="200"/>
      </w:pPr>
      <w:r>
        <w:rPr>
          <w:b/>
          <w:bCs/>
        </w:rPr>
        <w:t xml:space="preserve">5. </w:t>
      </w:r>
      <w:r>
        <w:t xml:space="preserve">Citește enunțul: „Dumneavoastră ne-ați spus că el a citit trei cărți interesante.” Identifică în acest enunț: a) un pronume de politețe; b) două pronume personale; c) un numeral; d) un adjectiv și substantivul pe care îl determină. Apoi scrie un enunț propriu în care să folosești un pronume de politețe.</w:t>
      </w:r>
    </w:p>
    <w:p>
      <w:pPr>
        <w:pBdr>
          <w:bottom w:val="single" w:sz="4" w:space="8"/>
        </w:pBdr>
      </w:pPr>
    </w:p>
    <w:p>
      <w:pPr>
        <w:spacing w:before="200"/>
      </w:pPr>
      <w:r>
        <w:rPr>
          <w:b/>
          <w:bCs/>
        </w:rPr>
        <w:t xml:space="preserve">6. </w:t>
      </w:r>
      <w:r>
        <w:t xml:space="preserve">Citește propoziția: „Fluturii colorați zboară deasupra grădinii verzi.” Completează, în caiet, un tabel cu trei coloane (Cuvântul / Partea de propoziție / Partea de vorbire prin care se exprimă) pentru: subiect, predicat verbal și cele două atribute din propoziție. Explică, într-un enunț, de ce cuvântul „zboară” este predicat verbal.</w:t>
      </w:r>
    </w:p>
    <w:p>
      <w:pPr>
        <w:pBdr>
          <w:bottom w:val="single" w:sz="4" w:space="8"/>
        </w:pBdr>
      </w:pPr>
    </w:p>
    <w:p>
      <w:pPr>
        <w:spacing w:before="200"/>
      </w:pPr>
      <w:r>
        <w:rPr>
          <w:b/>
          <w:bCs/>
        </w:rPr>
        <w:t xml:space="preserve">7. </w:t>
      </w:r>
      <w:r>
        <w:t xml:space="preserve">Citește cele două fragmente. Fragmentul A: „Soarele se trezește leneș peste dealuri și zâmbește florilor. Râul, limpede ca o oglindă, cântă încet printre pietre.” Fragmentul B: „Râurile din zonele deluroase au, de obicei, apă limpede și curg mai repede decât cele de câmpie.” a) Precizează care fragment este literar și care este nonliterar, justificând printr-un argument. b) Transcrie din fragmentul A două personificări. c) Transcrie din fragmentul A comparația și numește cei doi termeni comparați. d) Identifică în fragmentul A un reper spațial.</w:t>
      </w:r>
    </w:p>
    <w:p>
      <w:pPr>
        <w:pBdr>
          <w:bottom w:val="single" w:sz="4" w:space="8"/>
        </w:pBdr>
      </w:pPr>
    </w:p>
    <w:p>
      <w:pPr>
        <w:spacing w:before="200"/>
      </w:pPr>
      <w:r>
        <w:rPr>
          <w:b/>
          <w:bCs/>
        </w:rPr>
        <w:t xml:space="preserve">8. </w:t>
      </w:r>
      <w:r>
        <w:t xml:space="preserve">Redactează un text narativ de 100-120 de cuvinte în care să relatezi o întâmplare, reală sau imaginară, petrecută în ultima zi de școală. Vei avea în vedere: să dai un titlu potrivit; să respecți cele trei părți ale textului narativ (introducere, cuprins, încheiere); să integrezi o comparație și o personificare; să respecți regulile de ortografie și de punctuație; să te încadrezi în limita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2026-11-08T20:00:51.251Z</dcterms:created>
  <dcterms:modified xsi:type="dcterms:W3CDTF">2026-11-08T20:00:51.251Z</dcterms:modified>
</cp:coreProperties>
</file>

<file path=docProps/custom.xml><?xml version="1.0" encoding="utf-8"?>
<Properties xmlns="http://schemas.openxmlformats.org/officeDocument/2006/custom-properties" xmlns:vt="http://schemas.openxmlformats.org/officeDocument/2006/docPropsVTypes"/>
</file>