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Atitudini comunicative. Acte de limbaj: a întreba, a solicita, a felicita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cuvintele tale, ce înseamnă atenția și empatia într-o conversație. Pentru fiecare, dă câte un exemplu de comportament prin care un ascultător le arată.</w:t>
      </w:r>
    </w:p>
    <w:p>
      <w:pPr>
        <w:pBdr>
          <w:bottom w:val="single" w:sz="4" w:space="8"/>
        </w:pBdr>
      </w:pPr>
    </w:p>
    <w:p>
      <w:pPr>
        <w:spacing w:before="200"/>
      </w:pPr>
      <w:r>
        <w:rPr>
          <w:b/>
          <w:bCs/>
        </w:rPr>
        <w:t xml:space="preserve">2. </w:t>
      </w:r>
      <w:r>
        <w:t xml:space="preserve">Un elev le spune colegilor: „Hai să plantăm împreună copaci în curtea școlii!”. Precizează cele patru aspecte comunicate prin această propoziție:
a) informația transmisă;
b) starea sau atitudinea vorbitorului;
c) ce așteaptă vorbitorul de la ascultători;
d) relația dintre vorbitor și ascultători.</w:t>
      </w:r>
    </w:p>
    <w:p>
      <w:pPr>
        <w:pBdr>
          <w:bottom w:val="single" w:sz="4" w:space="8"/>
        </w:pBdr>
      </w:pPr>
    </w:p>
    <w:p>
      <w:pPr>
        <w:spacing w:before="200"/>
      </w:pPr>
      <w:r>
        <w:rPr>
          <w:b/>
          <w:bCs/>
        </w:rPr>
        <w:t xml:space="preserve">3. </w:t>
      </w:r>
      <w:r>
        <w:t xml:space="preserve">Precizează actul de limbaj (a întreba, a solicita sau a felicita) din fiecare enunț de mai jos:
a) „Ați putea să-mi împrumutați un creion, vă rog?”
b) „Bravo, ai luat locul întâi la concursul de șah!”
c) „Știți cumva la ce oră se deschide biblioteca?”
d) „Îmi face plăcere să vă urez un an nou plin de împliniri!”
e) „Explică-mi, te rog, cum ai rezolvat problema.”</w:t>
      </w:r>
    </w:p>
    <w:p>
      <w:pPr>
        <w:pBdr>
          <w:bottom w:val="single" w:sz="4" w:space="8"/>
        </w:pBdr>
      </w:pPr>
    </w:p>
    <w:p>
      <w:pPr>
        <w:spacing w:before="200"/>
      </w:pPr>
      <w:r>
        <w:rPr>
          <w:b/>
          <w:bCs/>
        </w:rPr>
        <w:t xml:space="preserve">4. </w:t>
      </w:r>
      <w:r>
        <w:t xml:space="preserve">Următoarele enunțuri sunt potrivite într-o discuție între prieteni. Reformulează-le politicos, astfel încât să le poți adresa doamnei bibliotecare:
a) „Ce știi despre cărțile cu animale pe cale de dispariție?”
b) „Dă-mi, te rog, cartea de pe raftul de sus.”
c) „Felicitări!” (pentru premiul primit de bibliotecă)</w:t>
      </w:r>
    </w:p>
    <w:p>
      <w:pPr>
        <w:pBdr>
          <w:bottom w:val="single" w:sz="4" w:space="8"/>
        </w:pBdr>
      </w:pPr>
    </w:p>
    <w:p>
      <w:pPr>
        <w:spacing w:before="200"/>
      </w:pPr>
      <w:r>
        <w:rPr>
          <w:b/>
          <w:bCs/>
        </w:rPr>
        <w:t xml:space="preserve">5. </w:t>
      </w:r>
      <w:r>
        <w:t xml:space="preserve">Vrei să-i ceri dirigintelui permisiunea de a organiza în clasă o strângere de jucării pentru copiii dintr-un centru de plasament. Formulează solicitarea în 2-3 propoziții, folosind o formulă de politețe potrivită. Apoi precizează un element nonverbal (gest, mimică, privire) și un element paraverbal (ton, volum, ritm al vorbirii) potrivite pentru această situație.</w:t>
      </w:r>
    </w:p>
    <w:p>
      <w:pPr>
        <w:pBdr>
          <w:bottom w:val="single" w:sz="4" w:space="8"/>
        </w:pBdr>
      </w:pPr>
    </w:p>
    <w:p>
      <w:pPr>
        <w:spacing w:before="200"/>
      </w:pPr>
      <w:r>
        <w:rPr>
          <w:b/>
          <w:bCs/>
        </w:rPr>
        <w:t xml:space="preserve">6. </w:t>
      </w:r>
      <w:r>
        <w:t xml:space="preserve">Citește dialogul de mai jos:
— Ioana, ce părere ai despre proiectul nostru de reciclare?
— Mi se pare grozav! Te rog, adu mâine sticlele de plastic strânse acasă.
— Sigur! Și... felicitări pentru diploma de la concursul de desen!
— Mulțumesc mult!
Cerințe:
a) Transcrie din dialog câte un enunț prin care se întreabă, se solicită și se felicită.
b) Precizează ce fel de relație există între cele două vorbitoare și explică ce anume din felul în care vorbesc îți arată acest lucru.</w:t>
      </w:r>
    </w:p>
    <w:p>
      <w:pPr>
        <w:pBdr>
          <w:bottom w:val="single" w:sz="4" w:space="8"/>
        </w:pBdr>
      </w:pPr>
    </w:p>
    <w:p>
      <w:pPr>
        <w:spacing w:before="200"/>
      </w:pPr>
      <w:r>
        <w:rPr>
          <w:b/>
          <w:bCs/>
        </w:rPr>
        <w:t xml:space="preserve">7. </w:t>
      </w:r>
      <w:r>
        <w:t xml:space="preserve">Ana îi povestește, cu lacrimi în ochi, colegului ei, Mihai, că i s-a pierdut cățelul. Mihai se uită tot timpul la telefon și răspunde doar: „Aha, lasă, îți iei altul.”
a) Ce atitudini comunicative nu manifestă Mihai? Justifică răspunsul.
b) Scrie un răspuns potrivit pe care l-ar putea da Mihai, prin care să arate empatie și care să conțină și o întrebare adresată Anei.</w:t>
      </w:r>
    </w:p>
    <w:p>
      <w:pPr>
        <w:pBdr>
          <w:bottom w:val="single" w:sz="4" w:space="8"/>
        </w:pBdr>
      </w:pPr>
    </w:p>
    <w:p>
      <w:pPr>
        <w:spacing w:before="200"/>
      </w:pPr>
      <w:r>
        <w:rPr>
          <w:b/>
          <w:bCs/>
        </w:rPr>
        <w:t xml:space="preserve">8. </w:t>
      </w:r>
      <w:r>
        <w:t xml:space="preserve">Colegul tău, Radu, a organizat o acțiune de ecologizare a parcului din cartier, coordonată de doamna profesoară de biologie. Scrie două felicitări de câte 2-3 propoziții: una pentru Radu și una pentru doamna profesoară. Explică apoi, într-o propoziție, prin ce se deosebesc cele două felicitări.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2026-11-08T19:27:20.067Z</dcterms:created>
  <dcterms:modified xsi:type="dcterms:W3CDTF">2026-11-08T19:27:20.067Z</dcterms:modified>
</cp:coreProperties>
</file>

<file path=docProps/custom.xml><?xml version="1.0" encoding="utf-8"?>
<Properties xmlns="http://schemas.openxmlformats.org/officeDocument/2006/custom-properties" xmlns:vt="http://schemas.openxmlformats.org/officeDocument/2006/docPropsVTypes"/>
</file>