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Evaluare – Trepte în viață: textul despre școală, numeralul, câmpul lexical, ortografia, relatarea</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Citește cu atenție textul-suport de mai jos. Îl vei folosi și la itemii 2, 3, 6 și 7.
„Luni, 14 octombrie, elevii clasei a V-a B de la Școala Gimnazială nr. 3 au vizitat biblioteca orașului. Doamna bibliotecară le-a arătat cele două săli de lectură, în care se află peste douăzeci de mii de cărți. Mai întâi, copiii au aflat cum se caută un volum în catalog. Apoi, fiecare și-a făcut permis de cititor. Mara, o fetiță timidă, a fost cea dintâi care a împrumutat o carte: «Amintiri din copilărie», de Ion Creangă. «Abia aștept să citesc despre Nică!», a exclamat ea, bucuroasă. La plecare, dirigintele le-a propus elevilor un concurs: cine citește cinci cărți până în vacanța de iarnă va primi o diplomă.”
Răspunde, în enunțuri complete, la întrebările: Cine a participat la activitate? Unde a avut loc? Când a avut loc? Apoi notează două informații de detaliu din text.</w:t>
      </w:r>
    </w:p>
    <w:p>
      <w:pPr>
        <w:pBdr>
          <w:bottom w:val="single" w:sz="4" w:space="8"/>
        </w:pBdr>
      </w:pPr>
    </w:p>
    <w:p>
      <w:pPr>
        <w:spacing w:before="200"/>
      </w:pPr>
      <w:r>
        <w:rPr>
          <w:b/>
          <w:bCs/>
        </w:rPr>
        <w:t xml:space="preserve">2. </w:t>
      </w:r>
      <w:r>
        <w:t xml:space="preserve">Transcrie din textul-suport de la itemul 1 patru numerale. Precizează felul fiecăruia: numeral cardinal sau numeral ordinal.
Model: cinci – numeral cardinal.</w:t>
      </w:r>
    </w:p>
    <w:p>
      <w:pPr>
        <w:pBdr>
          <w:bottom w:val="single" w:sz="4" w:space="8"/>
        </w:pBdr>
      </w:pPr>
    </w:p>
    <w:p>
      <w:pPr>
        <w:spacing w:before="200"/>
      </w:pPr>
      <w:r>
        <w:rPr>
          <w:b/>
          <w:bCs/>
        </w:rPr>
        <w:t xml:space="preserve">3. </w:t>
      </w:r>
      <w:r>
        <w:t xml:space="preserve">Transcrie din textul-suport de la itemul 1 cinci cuvinte care fac parte din câmpul lexical al școlii și al învățării. Apoi adaugă încă două cuvinte din același câmp lexical care nu apar în text.</w:t>
      </w:r>
    </w:p>
    <w:p>
      <w:pPr>
        <w:pBdr>
          <w:bottom w:val="single" w:sz="4" w:space="8"/>
        </w:pBdr>
      </w:pPr>
    </w:p>
    <w:p>
      <w:pPr>
        <w:spacing w:before="200"/>
      </w:pPr>
      <w:r>
        <w:rPr>
          <w:b/>
          <w:bCs/>
        </w:rPr>
        <w:t xml:space="preserve">4. </w:t>
      </w:r>
      <w:r>
        <w:t xml:space="preserve">Scrie cu litere numeralele din parantezele de mai jos. Transcrie enunțurile complete.
a. Ion Creangă a intrat la școală în (1847).
b. Fratele meu este elev în clasa a (12)-a.
c. Am terminat concursul pe locul al (2)-lea.
d. În clasa noastră sunt (19) elevi.
e. Primul capitol are (8) pagini.</w:t>
      </w:r>
    </w:p>
    <w:p>
      <w:pPr>
        <w:pBdr>
          <w:bottom w:val="single" w:sz="4" w:space="8"/>
        </w:pBdr>
      </w:pPr>
    </w:p>
    <w:p>
      <w:pPr>
        <w:spacing w:before="200"/>
      </w:pPr>
      <w:r>
        <w:rPr>
          <w:b/>
          <w:bCs/>
        </w:rPr>
        <w:t xml:space="preserve">5. </w:t>
      </w:r>
      <w:r>
        <w:t xml:space="preserve">Rescrie enunțurile, păstrând doar forma corectă din fiecare pereche.
a. (Copiii / Copii) clasei a V-a au vizitat biblioteca.
b. Coperta (cărții / cărți) era veche și roasă.
c. Sălile (bibliotecii / biblioteci) erau luminoase.
d. Vreau să (fiu / fii) primul care citește cartea.
e. Elevii și-au cerut (scuze / scuzele) bibliotecarei pentru întârziere, apoi au intrat în (sală / sălă).</w:t>
      </w:r>
    </w:p>
    <w:p>
      <w:pPr>
        <w:pBdr>
          <w:bottom w:val="single" w:sz="4" w:space="8"/>
        </w:pBdr>
      </w:pPr>
    </w:p>
    <w:p>
      <w:pPr>
        <w:spacing w:before="200"/>
      </w:pPr>
      <w:r>
        <w:rPr>
          <w:b/>
          <w:bCs/>
        </w:rPr>
        <w:t xml:space="preserve">6. </w:t>
      </w:r>
      <w:r>
        <w:t xml:space="preserve">Pornind de la textul-suport de la itemul 1, scrie:
a. un enunț asertiv în care să precizezi ce carte a împrumutat Mara;
b. un enunț exclamativ care să exprime bucuria Marei, diferit de cel din text;
c. două enunțuri interogative pe care un elev le-ar putea adresa bibliotecarei. În fiecare enunț interogativ folosește câte un adjectiv din câmpul lexical al emoțiilor, de exemplu: curios, emoționat, încântat, speriat.</w:t>
      </w:r>
    </w:p>
    <w:p>
      <w:pPr>
        <w:pBdr>
          <w:bottom w:val="single" w:sz="4" w:space="8"/>
        </w:pBdr>
      </w:pPr>
    </w:p>
    <w:p>
      <w:pPr>
        <w:spacing w:before="200"/>
      </w:pPr>
      <w:r>
        <w:rPr>
          <w:b/>
          <w:bCs/>
        </w:rPr>
        <w:t xml:space="preserve">7. </w:t>
      </w:r>
      <w:r>
        <w:t xml:space="preserve">Crezi că provocarea dirigintelui din textul-suport de la itemul 1 (concursul celor cinci cărți citite până în vacanța de iarnă) este o idee bună pentru elevii unei clase a V-a? Formulează răspunsul în 3–4 enunțuri, după unul dintre modele: „Da, pentru că…” sau „Nu, pentru că…”. Folosește cel puțin o informație din text și un argument personal.</w:t>
      </w:r>
    </w:p>
    <w:p>
      <w:pPr>
        <w:pBdr>
          <w:bottom w:val="single" w:sz="4" w:space="8"/>
        </w:pBdr>
      </w:pPr>
    </w:p>
    <w:p>
      <w:pPr>
        <w:spacing w:before="200"/>
      </w:pPr>
      <w:r>
        <w:rPr>
          <w:b/>
          <w:bCs/>
        </w:rPr>
        <w:t xml:space="preserve">8. </w:t>
      </w:r>
      <w:r>
        <w:t xml:space="preserve">Relatează, în trei paragrafe (introducere, cuprins, încheiere), o experiență personală legată de școală, de exemplu: o excursie, un concurs, prima zi de școală sau o vizită la bibliotecă.
Nu uita să respecți:
– răspunsul la întrebările Cine?, Unde?, Când? în introducere;
– prezentarea acțiunilor în ordinea în care au avut loc, cu ajutorul unor cuvinte precum: Mai întâi…, Apoi…, În timp ce…, În final…;
– folosirea a cel puțin un numeral cardinal și a unui numeral ordinal;
– prezentarea emoțiilor trăite și a ceea ce ai rămas cu tine din această experiență;
– scrierea corectă, punctuația potrivită și marcarea paragrafelor prin alineat.</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2026-11-08T19:59:16.306Z</dcterms:created>
  <dcterms:modified xsi:type="dcterms:W3CDTF">2026-11-08T19:59:16.306Z</dcterms:modified>
</cp:coreProperties>
</file>

<file path=docProps/custom.xml><?xml version="1.0" encoding="utf-8"?>
<Properties xmlns="http://schemas.openxmlformats.org/officeDocument/2006/custom-properties" xmlns:vt="http://schemas.openxmlformats.org/officeDocument/2006/docPropsVTypes"/>
</file>