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Despre Internet – rețele, browser, pagini web și navigare în siguranță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rețea. Dă două exemple de rețele din viața de zi cu zi, altele decât rețeaua de calculatoare.</w:t>
      </w:r>
    </w:p>
    <w:p>
      <w:pPr>
        <w:pBdr>
          <w:bottom w:val="single" w:sz="4" w:space="8"/>
        </w:pBdr>
      </w:pPr>
    </w:p>
    <w:p>
      <w:pPr>
        <w:spacing w:before="200"/>
      </w:pPr>
      <w:r>
        <w:rPr>
          <w:b/>
          <w:bCs/>
        </w:rPr>
        <w:t xml:space="preserve">2. </w:t>
      </w:r>
      <w:r>
        <w:t xml:space="preserve">Cinci colegi formează o rețea de comunicare: Ana vorbește cu Bogdan și cu Cristi; Cristi vorbește cu Ana și cu Elena; Elena vorbește cu Cristi și cu Dana; Bogdan vorbește doar cu Ana. Profesorul îi spune Anei că „Miercuri mergem în excursie”. Descrie, pas cu pas, drumul pe care îl parcurge vestea până ajunge la Dana. Cine află ultimul vestea?</w:t>
      </w:r>
    </w:p>
    <w:p>
      <w:pPr>
        <w:pBdr>
          <w:bottom w:val="single" w:sz="4" w:space="8"/>
        </w:pBdr>
      </w:pPr>
    </w:p>
    <w:p>
      <w:pPr>
        <w:spacing w:before="200"/>
      </w:pPr>
      <w:r>
        <w:rPr>
          <w:b/>
          <w:bCs/>
        </w:rPr>
        <w:t xml:space="preserve">3. </w:t>
      </w:r>
      <w:r>
        <w:t xml:space="preserve">Precizează tipul de rețea (PAN, LAN, MAN sau WAN) pentru fiecare situație și explică pe scurt alegerea făcută:
a) telefonul tău conectat la căștile wireless și la laptopul din camera ta;
b) calculatoarele din laboratorul de informatică al școlii, conectate între ele;
c) rețelele mai multor școli din același oraș, legate între ele;
d) rețeaua unei firme care are birouri în România, Italia și Franța.</w:t>
      </w:r>
    </w:p>
    <w:p>
      <w:pPr>
        <w:pBdr>
          <w:bottom w:val="single" w:sz="4" w:space="8"/>
        </w:pBdr>
      </w:pPr>
    </w:p>
    <w:p>
      <w:pPr>
        <w:spacing w:before="200"/>
      </w:pPr>
      <w:r>
        <w:rPr>
          <w:b/>
          <w:bCs/>
        </w:rPr>
        <w:t xml:space="preserve">4. </w:t>
      </w:r>
      <w:r>
        <w:t xml:space="preserve">Familia lui Mihai și-a cumpărat un calculator nou și dorește să-l conecteze la Internet. Explică ce rol au în această situație: a) furnizorul de servicii Internet (ISP); b) abonamentul; c) un dispozitiv precum routerul. Ce s-ar putea întâmpla dacă abonamentul nu este plătit?</w:t>
      </w:r>
    </w:p>
    <w:p>
      <w:pPr>
        <w:pBdr>
          <w:bottom w:val="single" w:sz="4" w:space="8"/>
        </w:pBdr>
      </w:pPr>
    </w:p>
    <w:p>
      <w:pPr>
        <w:spacing w:before="200"/>
      </w:pPr>
      <w:r>
        <w:rPr>
          <w:b/>
          <w:bCs/>
        </w:rPr>
        <w:t xml:space="preserve">5. </w:t>
      </w:r>
      <w:r>
        <w:t xml:space="preserve">Explică diferența dintre o pagină web, un site web și World Wide Web (www). Folosește, pentru comparație, o carte, o bibliotecă și toate bibliotecile din lume.</w:t>
      </w:r>
    </w:p>
    <w:p>
      <w:pPr>
        <w:pBdr>
          <w:bottom w:val="single" w:sz="4" w:space="8"/>
        </w:pBdr>
      </w:pPr>
    </w:p>
    <w:p>
      <w:pPr>
        <w:spacing w:before="200"/>
      </w:pPr>
      <w:r>
        <w:rPr>
          <w:b/>
          <w:bCs/>
        </w:rPr>
        <w:t xml:space="preserve">6. </w:t>
      </w:r>
      <w:r>
        <w:t xml:space="preserve">Numește cele trei componente comune ale oricărui browser web și precizează rolul fiecăreia. Apoi scrie două lucruri pe care ți le permite o aplicație de navigare.</w:t>
      </w:r>
    </w:p>
    <w:p>
      <w:pPr>
        <w:pBdr>
          <w:bottom w:val="single" w:sz="4" w:space="8"/>
        </w:pBdr>
      </w:pPr>
    </w:p>
    <w:p>
      <w:pPr>
        <w:spacing w:before="200"/>
      </w:pPr>
      <w:r>
        <w:rPr>
          <w:b/>
          <w:bCs/>
        </w:rPr>
        <w:t xml:space="preserve">7. </w:t>
      </w:r>
      <w:r>
        <w:t xml:space="preserve">Ioana pornește de la pagina principală a unui site despre animale. Dă click pe linkul „Mamifere”, apoi pe articolul „Ursul brun”. După ce citește, vrea să citească articolul „Vulturul pleșuv”, care se află în secțiunea „Păsări”, accesibilă din pagina principală. Descrie, în ordine, pașii pe care trebuie să-i facă Ioana, folosind butoanele de navigare și linkurile. Cum își poate da seama că a vizitat deja pagina despre urs?</w:t>
      </w:r>
    </w:p>
    <w:p>
      <w:pPr>
        <w:pBdr>
          <w:bottom w:val="single" w:sz="4" w:space="8"/>
        </w:pBdr>
      </w:pPr>
    </w:p>
    <w:p>
      <w:pPr>
        <w:spacing w:before="200"/>
      </w:pPr>
      <w:r>
        <w:rPr>
          <w:b/>
          <w:bCs/>
        </w:rPr>
        <w:t xml:space="preserve">8. </w:t>
      </w:r>
      <w:r>
        <w:t xml:space="preserve">Navighezi pe un site și apare o reclamă cu mesajul „Ai câștigat o tabletă! Apasă aici!”. Ce ar trebui să faci? Scrie două reguli de navigare în siguranță pe care le-ai învățat în lecție și explică de ce sunt importante.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2026-11-08T23:24:33.402Z</dcterms:created>
  <dcterms:modified xsi:type="dcterms:W3CDTF">2026-11-08T23:24:33.402Z</dcterms:modified>
</cp:coreProperties>
</file>

<file path=docProps/custom.xml><?xml version="1.0" encoding="utf-8"?>
<Properties xmlns="http://schemas.openxmlformats.org/officeDocument/2006/custom-properties" xmlns:vt="http://schemas.openxmlformats.org/officeDocument/2006/docPropsVTypes"/>
</file>