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Structura alternativă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expresia: „Dacă tema este terminată, atunci mă joc pe calculator, altfel îmi fac tema.”
a) Care sunt acțiunile pe care le pot face?
b) Care este condiția care decide ce acțiune fac?
c) În ce caz îmi fac tema?</w:t>
      </w:r>
    </w:p>
    <w:p>
      <w:pPr>
        <w:pBdr>
          <w:bottom w:val="single" w:sz="4" w:space="8"/>
        </w:pBdr>
      </w:pPr>
    </w:p>
    <w:p>
      <w:pPr>
        <w:spacing w:before="200"/>
      </w:pPr>
      <w:r>
        <w:rPr>
          <w:b/>
          <w:bCs/>
        </w:rPr>
        <w:t xml:space="preserve">2. </w:t>
      </w:r>
      <w:r>
        <w:t xml:space="preserve">Dă un exemplu din viața ta în care iei o decizie între două acțiuni. Scrie-l sub forma: „Dacă ... atunci ..., altfel ...”. Precizează care este condiția și ce acțiune faci când condiția este adevărată, respectiv falsă.</w:t>
      </w:r>
    </w:p>
    <w:p>
      <w:pPr>
        <w:pBdr>
          <w:bottom w:val="single" w:sz="4" w:space="8"/>
        </w:pBdr>
      </w:pPr>
    </w:p>
    <w:p>
      <w:pPr>
        <w:spacing w:before="200"/>
      </w:pPr>
      <w:r>
        <w:rPr>
          <w:b/>
          <w:bCs/>
        </w:rPr>
        <w:t xml:space="preserve">3. </w:t>
      </w:r>
      <w:r>
        <w:t xml:space="preserve">Se dă algoritmul în limbaj natural:
Citesc numărul x
Dacă x &gt; 10 atunci
     scriu „Mare”
altfel
     scriu „Mic”
Sfârșit dacă
Ce afișează algoritmul pentru: a) x = 15; b) x = 10; c) x = 3? Explică de ce, pentru x = 10, nu se afișează „Mare”.</w:t>
      </w:r>
    </w:p>
    <w:p>
      <w:pPr>
        <w:pBdr>
          <w:bottom w:val="single" w:sz="4" w:space="8"/>
        </w:pBdr>
      </w:pPr>
    </w:p>
    <w:p>
      <w:pPr>
        <w:spacing w:before="200"/>
      </w:pPr>
      <w:r>
        <w:rPr>
          <w:b/>
          <w:bCs/>
        </w:rPr>
        <w:t xml:space="preserve">4. </w:t>
      </w:r>
      <w:r>
        <w:t xml:space="preserve">Se dă algoritmul în limbaj natural:
Citesc numerele a și b
Dacă a + b &gt; 12 atunci
     scriu a + b
altfel
     scriu a × b
Sfârșit dacă
Ce afișează algoritmul pentru: a) a = 4, b = 9; b) a = 3, b = 5; c) a = 6, b = 6?</w:t>
      </w:r>
    </w:p>
    <w:p>
      <w:pPr>
        <w:pBdr>
          <w:bottom w:val="single" w:sz="4" w:space="8"/>
        </w:pBdr>
      </w:pPr>
    </w:p>
    <w:p>
      <w:pPr>
        <w:spacing w:before="200"/>
      </w:pPr>
      <w:r>
        <w:rPr>
          <w:b/>
          <w:bCs/>
        </w:rPr>
        <w:t xml:space="preserve">5. </w:t>
      </w:r>
      <w:r>
        <w:t xml:space="preserve">Se dă algoritmul în limbaj natural, în care structura alternativă nu are ramura „altfel”:
Citesc numărul x
Dacă x &lt; 5 atunci
     x ← x + 3
Sfârșit dacă
Scriu x
Ce afișează algoritmul pentru: a) x = 2; b) x = 5; c) x = 8? Explică ce se întâmplă când condiția este falsă.</w:t>
      </w:r>
    </w:p>
    <w:p>
      <w:pPr>
        <w:pBdr>
          <w:bottom w:val="single" w:sz="4" w:space="8"/>
        </w:pBdr>
      </w:pPr>
    </w:p>
    <w:p>
      <w:pPr>
        <w:spacing w:before="200"/>
      </w:pPr>
      <w:r>
        <w:rPr>
          <w:b/>
          <w:bCs/>
        </w:rPr>
        <w:t xml:space="preserve">6. </w:t>
      </w:r>
      <w:r>
        <w:t xml:space="preserve">La o tombolă, un bilet este câștigător dacă numărul de pe el este par. Scrie în limbaj natural un algoritm care citește numărul n de pe bilet și afișează mesajul „Câștigător” sau „Mai încearcă”. Indicație: un număr este par dacă restul împărțirii lui la 2 este 0. Ce afișează algoritmul tău pentru n = 14 și pentru n = 9?</w:t>
      </w:r>
    </w:p>
    <w:p>
      <w:pPr>
        <w:pBdr>
          <w:bottom w:val="single" w:sz="4" w:space="8"/>
        </w:pBdr>
      </w:pPr>
    </w:p>
    <w:p>
      <w:pPr>
        <w:spacing w:before="200"/>
      </w:pPr>
      <w:r>
        <w:rPr>
          <w:b/>
          <w:bCs/>
        </w:rPr>
        <w:t xml:space="preserve">7. </w:t>
      </w:r>
      <w:r>
        <w:t xml:space="preserve">Elena și Radu au strâns frunze pentru un ierbar. Elena are x frunze, iar Radu are y frunze. Scrie în limbaj natural un algoritm care citește x și y și afișează numele copilului care are mai multe frunze sau mesajul „Au la fel” dacă au același număr de frunze. Precizează care sunt datele de intrare și care sunt datele de ieșire.</w:t>
      </w:r>
    </w:p>
    <w:p>
      <w:pPr>
        <w:pBdr>
          <w:bottom w:val="single" w:sz="4" w:space="8"/>
        </w:pBdr>
      </w:pPr>
    </w:p>
    <w:p>
      <w:pPr>
        <w:spacing w:before="200"/>
      </w:pPr>
      <w:r>
        <w:rPr>
          <w:b/>
          <w:bCs/>
        </w:rPr>
        <w:t xml:space="preserve">8. </w:t>
      </w:r>
      <w:r>
        <w:t xml:space="preserve">Un bilet la grădina zoologică costă 10 lei pentru copiii cu vârsta mai mică de 14 ani și 20 de lei pentru ceilalți vizitatori. Scrie în limbaj natural un algoritm care citește vârsta v a unui vizitator și afișează prețul biletului. Apoi descrie cum ai construi acest algoritm în Blockly sau în Scratch: ce bloc folosești pentru decizie și ce pui pe fiecare ramură.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2026-11-08T23:22:53.370Z</dcterms:created>
  <dcterms:modified xsi:type="dcterms:W3CDTF">2026-11-08T23:22:53.370Z</dcterms:modified>
</cp:coreProperties>
</file>

<file path=docProps/custom.xml><?xml version="1.0" encoding="utf-8"?>
<Properties xmlns="http://schemas.openxmlformats.org/officeDocument/2006/custom-properties" xmlns:vt="http://schemas.openxmlformats.org/officeDocument/2006/docPropsVTypes"/>
</file>