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recapitularea cunoștințelor din clasa a V-a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„Într-o dimineață de toamnă, Ilinca a observat că noua ei colegă, Sara, stătea singură în pauză, pe banca de lângă poarta școlii. Fetița venise de curând din alt oraș și nu cunoștea pe nimeni. Ilinca s-a apropiat, s-a așezat lângă ea și i-a oferit jumătate din mărul ei. La început, Sara a zâmbit timid, apoi i-a povestit despre fosta ei școală. A doua zi, cele două fete s-au jucat împreună cu ceilalți copii. De atunci, Sara nu a mai stat niciodată singură în pauze.”
a) Menționează, într-un enunț, care dintre următoarele teme este prezentă în text: natura, prietenia, istoria, eroismul, timpul. Explică-ți alegerea în minimum 20 de cuvinte.
b) Formulează, într-un enunț, ideea principală a textului.</w:t>
      </w:r>
    </w:p>
    <w:p>
      <w:pPr>
        <w:pBdr>
          <w:bottom w:val="single" w:sz="4" w:space="8"/>
        </w:pBdr>
      </w:pPr>
    </w:p>
    <w:p>
      <w:pPr>
        <w:spacing w:before="200"/>
      </w:pPr>
      <w:r>
        <w:rPr>
          <w:b/>
          <w:bCs/>
        </w:rPr>
        <w:t xml:space="preserve">2. </w:t>
      </w:r>
      <w:r>
        <w:t xml:space="preserve">Citește cu atenție textul următor:
„Vineri seara, Tudor și bunicul lui au urcat în pod să caute o lanternă veche. Printre cutiile prăfuite, băiatul a găsit un album cu fotografii.
— Bunicule, tu ești copilul acesta? a întrebat Tudor uimit.
— Da, eu sunt! a râs bunicul. Aveam atunci cam vârsta ta.
După o oră, au coborât amândoi în bucătărie, unde bunica îi aștepta cu ceai cald.”
a) Scrie numele sau denumirea tuturor personajelor din fragment.
b) Identifică în text două repere temporale și două repere spațiale.
c) Explică rolul liniei de dialog și al semnului întrebării din replica: — Bunicule, tu ești copilul acesta?</w:t>
      </w:r>
    </w:p>
    <w:p>
      <w:pPr>
        <w:pBdr>
          <w:bottom w:val="single" w:sz="4" w:space="8"/>
        </w:pBdr>
      </w:pPr>
    </w:p>
    <w:p>
      <w:pPr>
        <w:spacing w:before="200"/>
      </w:pPr>
      <w:r>
        <w:rPr>
          <w:b/>
          <w:bCs/>
        </w:rPr>
        <w:t xml:space="preserve">3. </w:t>
      </w:r>
      <w:r>
        <w:t xml:space="preserve">Citește enunțurile următoare:
„Elevul harnic a terminat tema devreme. Oaspeții vor sosi la prânz. Copiii veseli alergau prin parc.”
a) Scrie câte un sinonim și câte un antonim pentru cuvintele: harnic, a sosi, veseli.
b) Alcătuiește câmpul lexical al cuvântului școală, din patru termeni.</w:t>
      </w:r>
    </w:p>
    <w:p>
      <w:pPr>
        <w:pBdr>
          <w:bottom w:val="single" w:sz="4" w:space="8"/>
        </w:pBdr>
      </w:pPr>
    </w:p>
    <w:p>
      <w:pPr>
        <w:spacing w:before="200"/>
      </w:pPr>
      <w:r>
        <w:rPr>
          <w:b/>
          <w:bCs/>
        </w:rPr>
        <w:t xml:space="preserve">4. </w:t>
      </w:r>
      <w:r>
        <w:t xml:space="preserve">Precizează câte litere și câte sunete are fiecare dintre cuvintele: chibrit, excursie, copiii. Explică, pentru fiecare cuvânt, de ce numărul literelor este egal sau diferit de numărul sunetelor.</w:t>
      </w:r>
    </w:p>
    <w:p>
      <w:pPr>
        <w:pBdr>
          <w:bottom w:val="single" w:sz="4" w:space="8"/>
        </w:pBdr>
      </w:pPr>
    </w:p>
    <w:p>
      <w:pPr>
        <w:spacing w:before="200"/>
      </w:pPr>
      <w:r>
        <w:rPr>
          <w:b/>
          <w:bCs/>
        </w:rPr>
        <w:t xml:space="preserve">5. </w:t>
      </w:r>
      <w:r>
        <w:t xml:space="preserve">Citește enunțul următor:
„Ei au găsit o cutie veche lângă cele două sălcii.”
Menționează valoarea morfologică (partea de vorbire) a următoarelor cuvinte din enunț: ei, au găsit, o, veche, lângă, două.</w:t>
      </w:r>
    </w:p>
    <w:p>
      <w:pPr>
        <w:pBdr>
          <w:bottom w:val="single" w:sz="4" w:space="8"/>
        </w:pBdr>
      </w:pPr>
    </w:p>
    <w:p>
      <w:pPr>
        <w:spacing w:before="200"/>
      </w:pPr>
      <w:r>
        <w:rPr>
          <w:b/>
          <w:bCs/>
        </w:rPr>
        <w:t xml:space="preserve">6. </w:t>
      </w:r>
      <w:r>
        <w:t xml:space="preserve">Citește enunțurile următoare:
„Bunica spunea povești în fiecare seară. Când am ajuns la gară, trenul plecase deja. Mâine vom pleca la munte. Ascultă cu atenție!”
a) Precizează modul și timpul verbelor: spunea, plecase, vom pleca, ascultă.
b) Rescrie primul enunț, trecând verbul la modul indicativ, timpul perfect compus.</w:t>
      </w:r>
    </w:p>
    <w:p>
      <w:pPr>
        <w:pBdr>
          <w:bottom w:val="single" w:sz="4" w:space="8"/>
        </w:pBdr>
      </w:pPr>
    </w:p>
    <w:p>
      <w:pPr>
        <w:spacing w:before="200"/>
      </w:pPr>
      <w:r>
        <w:rPr>
          <w:b/>
          <w:bCs/>
        </w:rPr>
        <w:t xml:space="preserve">7. </w:t>
      </w:r>
      <w:r>
        <w:t xml:space="preserve">Citește propoziția: „Fetița harnică udă florile din grădină.”
a) Precizează funcția sintactică a fiecărui cuvânt sau grup de cuvinte: fetița, harnică, udă, florile, din grădină.
b) Precizează felul subiectului (simplu sau multiplu) și felul predicatului.
c) Rescrie propoziția, transformând subiectul în subiect multiplu și făcând acordul corect al predicatului.</w:t>
      </w:r>
    </w:p>
    <w:p>
      <w:pPr>
        <w:pBdr>
          <w:bottom w:val="single" w:sz="4" w:space="8"/>
        </w:pBdr>
      </w:pPr>
    </w:p>
    <w:p>
      <w:pPr>
        <w:spacing w:before="200"/>
      </w:pPr>
      <w:r>
        <w:rPr>
          <w:b/>
          <w:bCs/>
        </w:rPr>
        <w:t xml:space="preserve">8. </w:t>
      </w:r>
      <w:r>
        <w:t xml:space="preserve">Scrie o compunere narativă, de minimum 100 de cuvinte, în care să prezinți o întâmplare reală sau imaginară petrecută într-o zi de vacanță la bunici. În compunerea ta, vei avea în vedere:
– să precizezi locul, timpul și personajele acțiunii;
– să prezinți evenimentele în ordinea lor cronologică;
– să respecți structura compunerii narative (introducere, cuprins, încheiere);
– să incluzi cel puțin două replici de dialog, folosind corect linia de dialog;
– să ai o exprimare corectă din punct de vedere gramatical;
– să respecți normele de ortografie și de punctuație;
– să dai un titlu potrivit compunerii;
– să respecți numărul minim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2026-11-08T18:50:35.230Z</dcterms:created>
  <dcterms:modified xsi:type="dcterms:W3CDTF">2026-11-08T18:50:35.230Z</dcterms:modified>
</cp:coreProperties>
</file>

<file path=docProps/custom.xml><?xml version="1.0" encoding="utf-8"?>
<Properties xmlns="http://schemas.openxmlformats.org/officeDocument/2006/custom-properties" xmlns:vt="http://schemas.openxmlformats.org/officeDocument/2006/docPropsVTypes"/>
</file>