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Perechile de adiacență: a face un compliment – a răspunde la un compliment</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propriile cuvinte, în 2–3 enunțuri, ce înseamnă „a face un compliment” și ce înseamnă „a răspunde la un compliment”. Precizează și ce urmărește vorbitorul atunci când face un compliment.</w:t>
      </w:r>
    </w:p>
    <w:p>
      <w:pPr>
        <w:pBdr>
          <w:bottom w:val="single" w:sz="4" w:space="8"/>
        </w:pBdr>
      </w:pPr>
    </w:p>
    <w:p>
      <w:pPr>
        <w:spacing w:before="200"/>
      </w:pPr>
      <w:r>
        <w:rPr>
          <w:b/>
          <w:bCs/>
        </w:rPr>
        <w:t xml:space="preserve">2. </w:t>
      </w:r>
      <w:r>
        <w:t xml:space="preserve">Citește dialogul de mai jos, apoi răspunde la întrebări.
— Andrei, ai citit foarte expresiv poezia la serbare! Toată sala te-a ascultat cu sufletul la gură, îi spuse Maria.
— Mulțumesc mult, Maria! Mă bucur că ți-a plăcut, răspunse Andrei zâmbind.
a. Cine începe dialogul și cui i se adresează?
b. Care este intenția Mariei?
c. Cum reacționează Andrei?
d. Consideri că reacția lui Andrei este potrivită? Motivează-ți răspunsul într-un enunț.</w:t>
      </w:r>
    </w:p>
    <w:p>
      <w:pPr>
        <w:pBdr>
          <w:bottom w:val="single" w:sz="4" w:space="8"/>
        </w:pBdr>
      </w:pPr>
    </w:p>
    <w:p>
      <w:pPr>
        <w:spacing w:before="200"/>
      </w:pPr>
      <w:r>
        <w:rPr>
          <w:b/>
          <w:bCs/>
        </w:rPr>
        <w:t xml:space="preserve">3. </w:t>
      </w:r>
      <w:r>
        <w:t xml:space="preserve">Citește dialogul de mai jos:
— Ce frumos ai aranjat clasa pentru ziua Ioanei! îi spuse doamna învățătoare lui Radu.
— Aaa, nu-i mare lucru... Oricine putea s-o facă, mormăi Radu, privind în pământ.
a. Explică de ce reacția lui Radu nu este potrivită.
b. Rescrie replica lui Radu, astfel încât acesta să răspundă politicos la compliment.</w:t>
      </w:r>
    </w:p>
    <w:p>
      <w:pPr>
        <w:pBdr>
          <w:bottom w:val="single" w:sz="4" w:space="8"/>
        </w:pBdr>
      </w:pPr>
    </w:p>
    <w:p>
      <w:pPr>
        <w:spacing w:before="200"/>
      </w:pPr>
      <w:r>
        <w:rPr>
          <w:b/>
          <w:bCs/>
        </w:rPr>
        <w:t xml:space="preserve">4. </w:t>
      </w:r>
      <w:r>
        <w:t xml:space="preserve">Precizează cum ar trebui să reacționezi (ce ai spune și cum te-ai comporta) în fiecare dintre următoarele situații:
a. Bunica îți laudă desenul pe care i l-ai dăruit de ziua ei.
b. Antrenorul îți spune că ai jucat foarte bine în meciul de duminică.
c. Un vecin te apreciază pentru că l-ai ajutat să care sacoșele.</w:t>
      </w:r>
    </w:p>
    <w:p>
      <w:pPr>
        <w:pBdr>
          <w:bottom w:val="single" w:sz="4" w:space="8"/>
        </w:pBdr>
      </w:pPr>
    </w:p>
    <w:p>
      <w:pPr>
        <w:spacing w:before="200"/>
      </w:pPr>
      <w:r>
        <w:rPr>
          <w:b/>
          <w:bCs/>
        </w:rPr>
        <w:t xml:space="preserve">5. </w:t>
      </w:r>
      <w:r>
        <w:t xml:space="preserve">Formulează câte un compliment potrivit pentru fiecare dintre situațiile de mai jos. Folosește cuvinte de laudă și adresează-te direct persoanei.
a. Prietenul tău a câștigat concursul de șah al școlii.
b. Sora ta mai mică și-a făcut singură patul în fiecare dimineață, toată săptămâna.
c. Doamna bibliotecară ți-a recomandat o carte care ți-a plăcut foarte mult.</w:t>
      </w:r>
    </w:p>
    <w:p>
      <w:pPr>
        <w:pBdr>
          <w:bottom w:val="single" w:sz="4" w:space="8"/>
        </w:pBdr>
      </w:pPr>
    </w:p>
    <w:p>
      <w:pPr>
        <w:spacing w:before="200"/>
      </w:pPr>
      <w:r>
        <w:rPr>
          <w:b/>
          <w:bCs/>
        </w:rPr>
        <w:t xml:space="preserve">6. </w:t>
      </w:r>
      <w:r>
        <w:t xml:space="preserve">Când primim un compliment, nu contează doar cuvintele, ci și felul în care le spunem și ne comportăm. Numește două elemente nonverbale (gesturi, mimică, privire) și un element paraverbal (tonul sau volumul vocii) care arată că primești un compliment cu recunoștință. Explică într-un enunț de ce sunt importante.</w:t>
      </w:r>
    </w:p>
    <w:p>
      <w:pPr>
        <w:pBdr>
          <w:bottom w:val="single" w:sz="4" w:space="8"/>
        </w:pBdr>
      </w:pPr>
    </w:p>
    <w:p>
      <w:pPr>
        <w:spacing w:before="200"/>
      </w:pPr>
      <w:r>
        <w:rPr>
          <w:b/>
          <w:bCs/>
        </w:rPr>
        <w:t xml:space="preserve">7. </w:t>
      </w:r>
      <w:r>
        <w:t xml:space="preserve">Scrie un dialog de 4–6 replici între tine și un coleg, în care unul dintre voi face un compliment, iar celălalt răspunde politicos. Respectă semnele de punctuație specifice dialogului (linia de dialog, semnul exclamării sau al întrebării, după caz).</w:t>
      </w:r>
    </w:p>
    <w:p>
      <w:pPr>
        <w:pBdr>
          <w:bottom w:val="single" w:sz="4" w:space="8"/>
        </w:pBdr>
      </w:pPr>
    </w:p>
    <w:p>
      <w:pPr>
        <w:spacing w:before="200"/>
      </w:pPr>
      <w:r>
        <w:rPr>
          <w:b/>
          <w:bCs/>
        </w:rPr>
        <w:t xml:space="preserve">8. </w:t>
      </w:r>
      <w:r>
        <w:t xml:space="preserve">Scrie un text de 4–5 enunțuri în care să îți exprimi opinia despre următoarea afirmație: „Un compliment sincer poate face ziua cuiva mai frumoasă.” Ilustrează opinia ta cu o întâmplare trăită sau imaginată.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2026-11-08T19:46:16.387Z</dcterms:created>
  <dcterms:modified xsi:type="dcterms:W3CDTF">2026-11-08T19:46:16.387Z</dcterms:modified>
</cp:coreProperties>
</file>

<file path=docProps/custom.xml><?xml version="1.0" encoding="utf-8"?>
<Properties xmlns="http://schemas.openxmlformats.org/officeDocument/2006/custom-properties" xmlns:vt="http://schemas.openxmlformats.org/officeDocument/2006/docPropsVTypes"/>
</file>