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interfață grafică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pe scurt ce este o interfață grafică (Graphical User Interface) și care este principalul element de interfață grafică al sistemului de operare Windows.</w:t>
      </w:r>
    </w:p>
    <w:p>
      <w:pPr>
        <w:pBdr>
          <w:bottom w:val="single" w:sz="4" w:space="8"/>
        </w:pBdr>
      </w:pPr>
    </w:p>
    <w:p>
      <w:pPr>
        <w:spacing w:before="200"/>
      </w:pPr>
      <w:r>
        <w:rPr>
          <w:b/>
          <w:bCs/>
        </w:rPr>
        <w:t xml:space="preserve">2. </w:t>
      </w:r>
      <w:r>
        <w:t xml:space="preserve">Ana a deschis aplicația Paint și vrea să facă următoarele: a) să ascundă temporar fereastra, fără să închidă aplicația; b) să mărească fereastra cât tot ecranul; c) să închidă aplicația. Scrie ce buton din bara de titlu trebuie să folosească în fiecare caz.</w:t>
      </w:r>
    </w:p>
    <w:p>
      <w:pPr>
        <w:pBdr>
          <w:bottom w:val="single" w:sz="4" w:space="8"/>
        </w:pBdr>
      </w:pPr>
    </w:p>
    <w:p>
      <w:pPr>
        <w:spacing w:before="200"/>
      </w:pPr>
      <w:r>
        <w:rPr>
          <w:b/>
          <w:bCs/>
        </w:rPr>
        <w:t xml:space="preserve">3. </w:t>
      </w:r>
      <w:r>
        <w:t xml:space="preserve">Scrie numele elementului de fereastră descris în fiecare enunț:
a) Se află la baza ferestrei și oferă informații despre aplicația folosită.
b) Permite vizualizarea întregii suprafețe de lucru atunci când aceasta nu încape în fereastră.
c) Este singurul element care nu poate lipsi dintr-o fereastră.
d) Conține funcțiile aplicației, grupate după rolul lor.</w:t>
      </w:r>
    </w:p>
    <w:p>
      <w:pPr>
        <w:pBdr>
          <w:bottom w:val="single" w:sz="4" w:space="8"/>
        </w:pBdr>
      </w:pPr>
    </w:p>
    <w:p>
      <w:pPr>
        <w:spacing w:before="200"/>
      </w:pPr>
      <w:r>
        <w:rPr>
          <w:b/>
          <w:bCs/>
        </w:rPr>
        <w:t xml:space="preserve">4. </w:t>
      </w:r>
      <w:r>
        <w:t xml:space="preserve">Cursorul mouse-ului poate avea mai multe stări (forme). Numește cele trei stări principale ale cursorului și explică, pentru fiecare, ce îi transmite utilizatorului despre calculator.</w:t>
      </w:r>
    </w:p>
    <w:p>
      <w:pPr>
        <w:pBdr>
          <w:bottom w:val="single" w:sz="4" w:space="8"/>
        </w:pBdr>
      </w:pPr>
    </w:p>
    <w:p>
      <w:pPr>
        <w:spacing w:before="200"/>
      </w:pPr>
      <w:r>
        <w:rPr>
          <w:b/>
          <w:bCs/>
        </w:rPr>
        <w:t xml:space="preserve">5. </w:t>
      </w:r>
      <w:r>
        <w:t xml:space="preserve">Bara de activități (taskbar) se află, de obicei, în partea de jos a Desktop-ului. Enumeră trei elemente pe care le conține și precizează care este principalul ei scop.</w:t>
      </w:r>
    </w:p>
    <w:p>
      <w:pPr>
        <w:pBdr>
          <w:bottom w:val="single" w:sz="4" w:space="8"/>
        </w:pBdr>
      </w:pPr>
    </w:p>
    <w:p>
      <w:pPr>
        <w:spacing w:before="200"/>
      </w:pPr>
      <w:r>
        <w:rPr>
          <w:b/>
          <w:bCs/>
        </w:rPr>
        <w:t xml:space="preserve">6. </w:t>
      </w:r>
      <w:r>
        <w:t xml:space="preserve">Mihai completează un formular de înscriere la un concurs, pe calculator. Formularul îi cere: numele, parola contului, vârsta (care se poate mări sau micșora cu săgeți), clasa (o singură variantă dintr-o listă: a V-a, a VI-a, a VII-a, a VIII-a), hobby-urile (poate alege mai multe dintr-o listă) și, la final, trimiterea formularului. Scrie ce element de interfață grafică se potrivește pentru fiecare dintre cele 6 cerințe ale formularului.</w:t>
      </w:r>
    </w:p>
    <w:p>
      <w:pPr>
        <w:pBdr>
          <w:bottom w:val="single" w:sz="4" w:space="8"/>
        </w:pBdr>
      </w:pPr>
    </w:p>
    <w:p>
      <w:pPr>
        <w:spacing w:before="200"/>
      </w:pPr>
      <w:r>
        <w:rPr>
          <w:b/>
          <w:bCs/>
        </w:rPr>
        <w:t xml:space="preserve">7. </w:t>
      </w:r>
      <w:r>
        <w:t xml:space="preserve">Explică diferența dintre butoanele de selecție (check buttons) și butoanele radio (radio buttons). Dă câte un exemplu de situație din viața de zi cu zi (de exemplu, un chestionar online) în care s-ar folosi fiecare tip.</w:t>
      </w:r>
    </w:p>
    <w:p>
      <w:pPr>
        <w:pBdr>
          <w:bottom w:val="single" w:sz="4" w:space="8"/>
        </w:pBdr>
      </w:pPr>
    </w:p>
    <w:p>
      <w:pPr>
        <w:spacing w:before="200"/>
      </w:pPr>
      <w:r>
        <w:rPr>
          <w:b/>
          <w:bCs/>
        </w:rPr>
        <w:t xml:space="preserve">8. </w:t>
      </w:r>
      <w:r>
        <w:t xml:space="preserve">Ioana vrea să facă următoarele modificări pe calculatorul ei: a) să schimbe ora afișată, care este greșită; b) să pornească un economizor de ecran (screen saver); c) să dezinstaleze un joc pe care nu-l mai folosește; d) să schimbe viteza de mișcare a cursorului mouse-ului. Ce componentă a sistemului de operare Windows trebuie să folosească? Precizează, pentru fiecare modificare, dacă este o operație de modificare, de particularizare sau de gestionare.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2026-11-08T23:13:16.388Z</dcterms:created>
  <dcterms:modified xsi:type="dcterms:W3CDTF">2026-11-08T23:13:16.388Z</dcterms:modified>
</cp:coreProperties>
</file>

<file path=docProps/custom.xml><?xml version="1.0" encoding="utf-8"?>
<Properties xmlns="http://schemas.openxmlformats.org/officeDocument/2006/custom-properties" xmlns:vt="http://schemas.openxmlformats.org/officeDocument/2006/docPropsVTypes"/>
</file>