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operații cu numere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numerele n și m, apoi compară-le, pentru fiecare caz:
a) n = 25 – (10 – 4) și m = (25 – 10) + 4;
b) n = 60 – (15 + 7) și m = (60 – 15) – 7;
c) n = 90 – (40 – 12) și m = (90 – 40) – 12.</w:t>
      </w:r>
    </w:p>
    <w:p>
      <w:pPr>
        <w:pBdr>
          <w:bottom w:val="single" w:sz="4" w:space="8"/>
        </w:pBdr>
      </w:pPr>
    </w:p>
    <w:p>
      <w:pPr>
        <w:spacing w:before="200"/>
      </w:pPr>
      <w:r>
        <w:rPr>
          <w:b/>
          <w:bCs/>
        </w:rPr>
        <w:t xml:space="preserve">2. </w:t>
      </w:r>
      <w:r>
        <w:t xml:space="preserve">Calculează: 50 – 49 + 48 – 47 + 46 – 45 + ... + 4 – 3 + 2 – 1. Explică cum ai grupat termenii.</w:t>
      </w:r>
    </w:p>
    <w:p>
      <w:pPr>
        <w:pBdr>
          <w:bottom w:val="single" w:sz="4" w:space="8"/>
        </w:pBdr>
      </w:pPr>
    </w:p>
    <w:p>
      <w:pPr>
        <w:spacing w:before="200"/>
      </w:pPr>
      <w:r>
        <w:rPr>
          <w:b/>
          <w:bCs/>
        </w:rPr>
        <w:t xml:space="preserve">3. </w:t>
      </w:r>
      <w:r>
        <w:t xml:space="preserve">Calculează, folosind factorul comun: 128 ∙ 63 + 372 ∙ 37 + 128 ∙ 37 + 372 ∙ 63.</w:t>
      </w:r>
    </w:p>
    <w:p>
      <w:pPr>
        <w:pBdr>
          <w:bottom w:val="single" w:sz="4" w:space="8"/>
        </w:pBdr>
      </w:pPr>
    </w:p>
    <w:p>
      <w:pPr>
        <w:spacing w:before="200"/>
      </w:pPr>
      <w:r>
        <w:rPr>
          <w:b/>
          <w:bCs/>
        </w:rPr>
        <w:t xml:space="preserve">4. </w:t>
      </w:r>
      <w:r>
        <w:t xml:space="preserve">Produsul numerelor naturale x și y este egal cu 45. Calculează, fără să afli numerele x și y:
a) (x ∙ y) ∙ 3;
b) x ∙ (4 ∙ y);
c) (2 ∙ x) ∙ (5 ∙ y).</w:t>
      </w:r>
    </w:p>
    <w:p>
      <w:pPr>
        <w:pBdr>
          <w:bottom w:val="single" w:sz="4" w:space="8"/>
        </w:pBdr>
      </w:pPr>
    </w:p>
    <w:p>
      <w:pPr>
        <w:spacing w:before="200"/>
      </w:pPr>
      <w:r>
        <w:rPr>
          <w:b/>
          <w:bCs/>
        </w:rPr>
        <w:t xml:space="preserve">5. </w:t>
      </w:r>
      <w:r>
        <w:t xml:space="preserve">a) Află numărul natural care, împărțit la 23, dă câtul 15 și restul 9.
b) Care este cel mai mic număr natural mai mare decât 2 care, împărțit la 3, la 4 și la 6, dă de fiecare dată restul 2? Justifică răspunsul.</w:t>
      </w:r>
    </w:p>
    <w:p>
      <w:pPr>
        <w:pBdr>
          <w:bottom w:val="single" w:sz="4" w:space="8"/>
        </w:pBdr>
      </w:pPr>
    </w:p>
    <w:p>
      <w:pPr>
        <w:spacing w:before="200"/>
      </w:pPr>
      <w:r>
        <w:rPr>
          <w:b/>
          <w:bCs/>
        </w:rPr>
        <w:t xml:space="preserve">6. </w:t>
      </w:r>
      <w:r>
        <w:t xml:space="preserve">La o ședință a consiliului elevilor participă 8 elevi. Fiecare elev dă mâna o singură dată cu fiecare dintre ceilalți participanți. Câte strângeri de mână au loc? Explică raționamentul.</w:t>
      </w:r>
    </w:p>
    <w:p>
      <w:pPr>
        <w:pBdr>
          <w:bottom w:val="single" w:sz="4" w:space="8"/>
        </w:pBdr>
      </w:pPr>
    </w:p>
    <w:p>
      <w:pPr>
        <w:spacing w:before="200"/>
      </w:pPr>
      <w:r>
        <w:rPr>
          <w:b/>
          <w:bCs/>
        </w:rPr>
        <w:t xml:space="preserve">7. </w:t>
      </w:r>
      <w:r>
        <w:t xml:space="preserve">Determină ultima cifră a numărului n = 1 + 1 ∙ 2 + 1 ∙ 2 ∙ 3 + 1 ∙ 2 ∙ 3 ∙ 4 + 1 ∙ 2 ∙ 3 ∙ 4 ∙ 5 + ... + 1 ∙ 2 ∙ 3 ∙ ... ∙ 12. Justifică răspunsul.</w:t>
      </w:r>
    </w:p>
    <w:p>
      <w:pPr>
        <w:pBdr>
          <w:bottom w:val="single" w:sz="4" w:space="8"/>
        </w:pBdr>
      </w:pPr>
    </w:p>
    <w:p>
      <w:pPr>
        <w:spacing w:before="200"/>
      </w:pPr>
      <w:r>
        <w:rPr>
          <w:b/>
          <w:bCs/>
        </w:rPr>
        <w:t xml:space="preserve">8. </w:t>
      </w:r>
      <w:r>
        <w:t xml:space="preserve">O școală cumpără 24 de cutii cu markere, fiecare cutie având 12 markere, și 18 cutii cu creioane, fiecare cutie având 15 creioane. Toate markerele și creioanele se împart în mod egal la 9 clase.
a) Câte obiecte (markere și creioane) s-au cumpărat în total?
b) Câte obiecte primește fiecare clasă?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2026-11-08T17:19:51.361Z</dcterms:created>
  <dcterms:modified xsi:type="dcterms:W3CDTF">2026-11-08T17:19:51.361Z</dcterms:modified>
</cp:coreProperties>
</file>

<file path=docProps/custom.xml><?xml version="1.0" encoding="utf-8"?>
<Properties xmlns="http://schemas.openxmlformats.org/officeDocument/2006/custom-properties" xmlns:vt="http://schemas.openxmlformats.org/officeDocument/2006/docPropsVTypes"/>
</file>