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citești un text explicativ? Textul explicativ, relațiile cauză-efect și numeralul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CUM ÎNGRIJEȘTI UN HAMSTER?
Hamsterul este un animal mic și vioi, care poate deveni un prieten de nădejde. Pentru a-l îngriji corect, urmează pașii de mai jos.
Pasul I. Alege o cușcă spațioasă și așază-o într-un loc liniștit.
Pasul al II-lea. Pune în cușcă rumeguș curat și o roată pentru alergat. Dacă hamsterul are roată, atunci își consumă energia și nu se plictisește.
Pasul al III-lea. Hrănește-l în fiecare seară cu semințe și legume. Nu îi da ciocolată, deoarece îi poate face rău.
Pasul al IV-lea. Schimbă așternutul de două ori pe săptămână.
A nu se lăsa cușca în bătaia soarelui!
Numește patru caracteristici ale tiparului explicativ prezente în acest text. Pentru fiecare caracteristică, dă câte un exemplu din text.</w:t>
      </w:r>
    </w:p>
    <w:p>
      <w:pPr>
        <w:pBdr>
          <w:bottom w:val="single" w:sz="4" w:space="8"/>
        </w:pBdr>
      </w:pPr>
    </w:p>
    <w:p>
      <w:pPr>
        <w:spacing w:before="200"/>
      </w:pPr>
      <w:r>
        <w:rPr>
          <w:b/>
          <w:bCs/>
        </w:rPr>
        <w:t xml:space="preserve">2. </w:t>
      </w:r>
      <w:r>
        <w:t xml:space="preserve">Citește textul de mai jos.
DE CE ESTE BINE SĂ AI PRIETENI?
Oamenii care au prieteni se simt mai rar singuri, deoarece au cu cine împărtăși bucuriile și grijile. Dacă vorbești cu un prieten atunci când ești supărat, atunci supărarea ta se micșorează. Copiii care se joacă împreună învață să coopereze, pentru că trebuie să respecte reguli comune.
Identifică în text două relații cauză-efect. Pentru fiecare relație, scrie separat cauza și efectul, după modelul: Cauză: … / Efect: … . Apoi notează cuvintele care leagă cauza de efect în fiecare dintre cele două relații.</w:t>
      </w:r>
    </w:p>
    <w:p>
      <w:pPr>
        <w:pBdr>
          <w:bottom w:val="single" w:sz="4" w:space="8"/>
        </w:pBdr>
      </w:pPr>
    </w:p>
    <w:p>
      <w:pPr>
        <w:spacing w:before="200"/>
      </w:pPr>
      <w:r>
        <w:rPr>
          <w:b/>
          <w:bCs/>
        </w:rPr>
        <w:t xml:space="preserve">3. </w:t>
      </w:r>
      <w:r>
        <w:t xml:space="preserve">Citește rețeta de mai jos.
LIMONADĂ CU MIERE
Spală trei lămâi. Taie-le în jumătăți și stoarce-le zeama într-o carafă. Adaugă un litru de apă rece și două linguri de miere. Amestecă bine. A se servi rece.
Rezolvă cerințele:
a) Transcrie din text verbele la modul imperativ.
b) Explică de ce enunțurile imperative din rețetă se încheie cu punct, nu cu semnul exclamării.
c) Precizează ce exprimă enunțul „A se servi rece.” și la ce formă este verbul din acest enunț.</w:t>
      </w:r>
    </w:p>
    <w:p>
      <w:pPr>
        <w:pBdr>
          <w:bottom w:val="single" w:sz="4" w:space="8"/>
        </w:pBdr>
      </w:pPr>
    </w:p>
    <w:p>
      <w:pPr>
        <w:spacing w:before="200"/>
      </w:pPr>
      <w:r>
        <w:rPr>
          <w:b/>
          <w:bCs/>
        </w:rPr>
        <w:t xml:space="preserve">4. </w:t>
      </w:r>
      <w:r>
        <w:t xml:space="preserve">Citește textul de mai jos.
Problema: Mulți elevi uită să își scrie temele pentru acasă.
Soluția: Folosește un caiet-agendă. La început, notează în agendă temele de la fiecare disciplină. Apoi, bifează fiecare temă după ce ai terminat-o. La final, verifică agenda seara, înainte de culcare, și pregătește-ți ghiozdanul.
Rezolvă cerințele:
a) Precizează, cu cuvintele tale, problema și soluția prezentate în text.
b) Transcrie cuvintele de ordonare din text și explică pe scurt la ce folosesc.
c) Scrie patru cuvinte din text care fac parte din câmpul lexical al școlii.</w:t>
      </w:r>
    </w:p>
    <w:p>
      <w:pPr>
        <w:pBdr>
          <w:bottom w:val="single" w:sz="4" w:space="8"/>
        </w:pBdr>
      </w:pPr>
    </w:p>
    <w:p>
      <w:pPr>
        <w:spacing w:before="200"/>
      </w:pPr>
      <w:r>
        <w:rPr>
          <w:b/>
          <w:bCs/>
        </w:rPr>
        <w:t xml:space="preserve">5. </w:t>
      </w:r>
      <w:r>
        <w:t xml:space="preserve">Citește textul de mai jos.
La concursul de șah al școlii au participat douăzeci și patru de copii. Ioana a câștigat primul meci în cinci minute, iar pe al doilea, în zece minute. Fratele ei, Matei, s-a clasat al treilea. Cei doi frați au primit fiecare câte cincizeci de lei.
Transcrie toate numeralele din text. Pentru fiecare numeral, precizează dacă este cardinal sau ordinal și dacă este simplu sau compus.</w:t>
      </w:r>
    </w:p>
    <w:p>
      <w:pPr>
        <w:pBdr>
          <w:bottom w:val="single" w:sz="4" w:space="8"/>
        </w:pBdr>
      </w:pPr>
    </w:p>
    <w:p>
      <w:pPr>
        <w:spacing w:before="200"/>
      </w:pPr>
      <w:r>
        <w:rPr>
          <w:b/>
          <w:bCs/>
        </w:rPr>
        <w:t xml:space="preserve">6. </w:t>
      </w:r>
      <w:r>
        <w:t xml:space="preserve">Transcrie enunțurile de mai jos, scriind cu litere numeralele notate cu cifre arabe sau romane.
a) Ziua Copilului se sărbătorește pe 1.VI.
b) Sunt elev în clasa a V-a.
c) Ion Creangă a trăit în secolul al XIX-lea.
d) Am rezolvat și al 15-lea exercițiu.
e) Biblioteca școlii are 1250 de cărți.
f) Concursul de lectură s-a desfășurat în anul 2024.</w:t>
      </w:r>
    </w:p>
    <w:p>
      <w:pPr>
        <w:pBdr>
          <w:bottom w:val="single" w:sz="4" w:space="8"/>
        </w:pBdr>
      </w:pPr>
    </w:p>
    <w:p>
      <w:pPr>
        <w:spacing w:before="200"/>
      </w:pPr>
      <w:r>
        <w:rPr>
          <w:b/>
          <w:bCs/>
        </w:rPr>
        <w:t xml:space="preserve">7. </w:t>
      </w:r>
      <w:r>
        <w:t xml:space="preserve">Unele dintre enunțurile de mai jos conțin numerale folosite în forme greșite sau nepotrivite limbii standard. Stabilește care enunțuri sunt corecte și care conțin greșeli. Rescrie enunțurile greșite, folosind forma corectă.
a) Am obținut doișpe puncte la test.
b) Este a zecia oară când îți spun.
c) Biletul la film costă douăzeci lei.
d) Fratele meu este în clasa întâi.
e) Ne întâlnim pe unu mai, în parc.
f) Concurentul a sosit al o sutelea.
g) Verișoara mea are paișpe ani.</w:t>
      </w:r>
    </w:p>
    <w:p>
      <w:pPr>
        <w:pBdr>
          <w:bottom w:val="single" w:sz="4" w:space="8"/>
        </w:pBdr>
      </w:pPr>
    </w:p>
    <w:p>
      <w:pPr>
        <w:spacing w:before="200"/>
      </w:pPr>
      <w:r>
        <w:rPr>
          <w:b/>
          <w:bCs/>
        </w:rPr>
        <w:t xml:space="preserve">8. </w:t>
      </w:r>
      <w:r>
        <w:t xml:space="preserve">Redactează un text explicativ de 60-90 de cuvinte, cu titlul „Cum organizăm Ziua Prieteniei în clasă?”. Textul trebuie să respecte următoarele cerințe:
• să prezinte cel puțin trei pași, introduși prin cuvinte de ordonare (de exemplu: Pasul I, Pasul al II-lea… sau La început…, apoi…, la final…);
• să conțină cel puțin trei verbe la modul imperativ;
• să conțină o relație cauză-efect, exprimată prin dacă… atunci… sau prin deoarece/pentru că;
• să conțină cel puțin două numerale cardinale și două numerale ordinale, scrise corect;
• să respecte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2026-11-08T19:15:13.963Z</dcterms:created>
  <dcterms:modified xsi:type="dcterms:W3CDTF">2026-11-08T19:15:13.963Z</dcterms:modified>
</cp:coreProperties>
</file>

<file path=docProps/custom.xml><?xml version="1.0" encoding="utf-8"?>
<Properties xmlns="http://schemas.openxmlformats.org/officeDocument/2006/custom-properties" xmlns:vt="http://schemas.openxmlformats.org/officeDocument/2006/docPropsVTypes"/>
</file>