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Numeralul. Numeralul cardinal</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textul de mai jos și transcrie toate numeralele cardinale. Precizează, pentru fiecare, dacă este simplu sau compus.
„Zmeul cel bătrân avea șapte palate de aramă. În fiecare palat erau douăsprezece camere și cincizeci de servitori. Făt-Frumos s-a luptat cu el trei zile și trei nopți. Apoi a găsit în pivniță două sute treizeci și patru de butoaie cu galbeni.”</w:t>
      </w:r>
    </w:p>
    <w:p>
      <w:pPr>
        <w:pBdr>
          <w:bottom w:val="single" w:sz="4" w:space="8"/>
        </w:pBdr>
      </w:pPr>
    </w:p>
    <w:p>
      <w:pPr>
        <w:spacing w:before="200"/>
      </w:pPr>
      <w:r>
        <w:rPr>
          <w:b/>
          <w:bCs/>
        </w:rPr>
        <w:t xml:space="preserve">2. </w:t>
      </w:r>
      <w:r>
        <w:t xml:space="preserve">Scrie cu litere numerele din paranteze, astfel încât să se acorde cu substantivele: (19) pitici, (312) de stele, (1 058) de pași, (2 400) de galbeni, (70 000) de luminițe.</w:t>
      </w:r>
    </w:p>
    <w:p>
      <w:pPr>
        <w:pBdr>
          <w:bottom w:val="single" w:sz="4" w:space="8"/>
        </w:pBdr>
      </w:pPr>
    </w:p>
    <w:p>
      <w:pPr>
        <w:spacing w:before="200"/>
      </w:pPr>
      <w:r>
        <w:rPr>
          <w:b/>
          <w:bCs/>
        </w:rPr>
        <w:t xml:space="preserve">3. </w:t>
      </w:r>
      <w:r>
        <w:t xml:space="preserve">Alege forma corectă a numeralului din fiecare structură și scrie-o în caiet:
a) șaisprezece / șasesprezece cavaleri;
b) doisprezece / douăsprezece zâne;
c) doisprezece / douăsprezece ani;
d) doi mii / două mii de ani;
e) douăzeci și unu / douăzeci și una de pagini.</w:t>
      </w:r>
    </w:p>
    <w:p>
      <w:pPr>
        <w:pBdr>
          <w:bottom w:val="single" w:sz="4" w:space="8"/>
        </w:pBdr>
      </w:pPr>
    </w:p>
    <w:p>
      <w:pPr>
        <w:spacing w:before="200"/>
      </w:pPr>
      <w:r>
        <w:rPr>
          <w:b/>
          <w:bCs/>
        </w:rPr>
        <w:t xml:space="preserve">4. </w:t>
      </w:r>
      <w:r>
        <w:t xml:space="preserve">Precizează ce parte de vorbire este fiecare cuvânt pus între paranteze drepte. Alege dintre: numeral cardinal, articol nehotărât, pronume personal.
a) Vrăjitorul a așteptat doar [o] clipă.
b) Pe munte locuia [un] balaur uriaș.
c) Mama vitregă [o] trimitea zilnic la fântână.
d) Împăratul a cerut [un] sac cu aur și doi cu argint.
e) [O] prințesă privea tristă pe fereastră.
f) [Un] singur cavaler a rămas lângă rege.</w:t>
      </w:r>
    </w:p>
    <w:p>
      <w:pPr>
        <w:pBdr>
          <w:bottom w:val="single" w:sz="4" w:space="8"/>
        </w:pBdr>
      </w:pPr>
    </w:p>
    <w:p>
      <w:pPr>
        <w:spacing w:before="200"/>
      </w:pPr>
      <w:r>
        <w:rPr>
          <w:b/>
          <w:bCs/>
        </w:rPr>
        <w:t xml:space="preserve">5. </w:t>
      </w:r>
      <w:r>
        <w:t xml:space="preserve">Grupează în două coloane, numeralele cardinale simple și numeralele cardinale compuse, cuvintele din lista următoare: nouă, unsprezece, patruzeci și trei, zece, o mie două sute, opt, nouăzeci, șase.</w:t>
      </w:r>
    </w:p>
    <w:p>
      <w:pPr>
        <w:pBdr>
          <w:bottom w:val="single" w:sz="4" w:space="8"/>
        </w:pBdr>
      </w:pPr>
    </w:p>
    <w:p>
      <w:pPr>
        <w:spacing w:before="200"/>
      </w:pPr>
      <w:r>
        <w:rPr>
          <w:b/>
          <w:bCs/>
        </w:rPr>
        <w:t xml:space="preserve">6. </w:t>
      </w:r>
      <w:r>
        <w:t xml:space="preserve">Completează spațiile libere cu forma potrivită a numeralului unu (un/o) sau doi (doi/două), după cum cere genul substantivului: ... (1) palat, ... (1) cetate, ... (2) zmei, ... (2) zâne, ... (2) cai năzdrăvani, ... (2) mere de aur. Explică apoi, într-un enunț, ce observi în privința formei acestor numerale.</w:t>
      </w:r>
    </w:p>
    <w:p>
      <w:pPr>
        <w:pBdr>
          <w:bottom w:val="single" w:sz="4" w:space="8"/>
        </w:pBdr>
      </w:pPr>
    </w:p>
    <w:p>
      <w:pPr>
        <w:spacing w:before="200"/>
      </w:pPr>
      <w:r>
        <w:rPr>
          <w:b/>
          <w:bCs/>
        </w:rPr>
        <w:t xml:space="preserve">7. </w:t>
      </w:r>
      <w:r>
        <w:t xml:space="preserve">Alcătuiește trei propoziții, inspirate din basmele citite, în care cuvintele un sau o să fie numerale cardinale:
a) un/o în relație cu un alt numeral;
b) un/o însoțit de cuvântul singur/singură, numai sau doar;
c) un/o care exprimă o unitate de măsură (timp, lungime, greutate etc.).</w:t>
      </w:r>
    </w:p>
    <w:p>
      <w:pPr>
        <w:pBdr>
          <w:bottom w:val="single" w:sz="4" w:space="8"/>
        </w:pBdr>
      </w:pPr>
    </w:p>
    <w:p>
      <w:pPr>
        <w:spacing w:before="200"/>
      </w:pPr>
      <w:r>
        <w:rPr>
          <w:b/>
          <w:bCs/>
        </w:rPr>
        <w:t xml:space="preserve">8. </w:t>
      </w:r>
      <w:r>
        <w:t xml:space="preserve">Imaginează-ți că ai descoperit cufărul unui vrăjitor. Redactează un text de 5-7 rânduri în care să prezinți ce ai găsit în el. Folosește cel puțin cinci numerale cardinale, dintre care cel puțin două simple și două compuse. Subliniază cu o linie numeralele cardinale simple și cu două linii numeralele cardinale compuse.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2026-11-08T19:25:30.339Z</dcterms:created>
  <dcterms:modified xsi:type="dcterms:W3CDTF">2026-11-08T19:25:30.339Z</dcterms:modified>
</cp:coreProperties>
</file>

<file path=docProps/custom.xml><?xml version="1.0" encoding="utf-8"?>
<Properties xmlns="http://schemas.openxmlformats.org/officeDocument/2006/custom-properties" xmlns:vt="http://schemas.openxmlformats.org/officeDocument/2006/docPropsVTypes"/>
</file>