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Trăsăturile textului narativ 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lucra pe el la itemii 1–7.
„Într-o seară de decembrie, o vrăbiuță pe nume Pic rămase în urma stolului ei, pe marginea unui sat de munte. Vântul îi zbârlea penele, iar fulgii îi intrau în ochi. Pic zbură spre pădurea din apropiere, căutând un adăpost.
Pe o creangă uscată stătea o cioară mare și neagră.
— Ce cauți aici, mogâldeață? croncăni ea. Pădurea nu e pentru păsări atât de mici!
Și râse batjocoritor.
Pic nu răspunse și zbură mai departe. Deodată, o veveriță își scoase capul dintr-o scorbură.
— Ești înghețată, săraca de tine! Eu nu am loc destul, dar îți dau o alună. Du-te la bradul cel bătrân de lângă izvor. El nu alungă pe nimeni.
Vrăbiuța ajunse cu greu lângă izvor. Bradul își lăsă ușor ramurile în jos, ca niște brațe.
— Intră, micuțo, foșniră acele lui. Aici vântul nu te mai găsește.
Pic se ghemui între ramurile dese și adormi. A doua zi dimineață, cerul era senin, iar zăpada strălucea.
Din ziua aceea, vrăbiuța a rămas lângă bradul cel bătrân până la venirea primăverii. Iar când stolul s-a întors, Pic le-a povestit tuturor despre prietenul ei cel verde și înțelept.”
Cerință: Numește personajul care participă la toate întâmplările din text. Apoi numește celelalte personaje cu care se întâlnește acesta, în ordinea apariției lor în text.</w:t>
      </w:r>
    </w:p>
    <w:p>
      <w:pPr>
        <w:pBdr>
          <w:bottom w:val="single" w:sz="4" w:space="8"/>
        </w:pBdr>
      </w:pPr>
    </w:p>
    <w:p>
      <w:pPr>
        <w:spacing w:before="200"/>
      </w:pPr>
      <w:r>
        <w:rPr>
          <w:b/>
          <w:bCs/>
        </w:rPr>
        <w:t xml:space="preserve">2. </w:t>
      </w:r>
      <w:r>
        <w:t xml:space="preserve">Precizează trei locuri în care se desfășoară întâmplările din textul de la itemul 1. Pentru fiecare loc, transcrie cuvintele din text care îl numesc.</w:t>
      </w:r>
    </w:p>
    <w:p>
      <w:pPr>
        <w:pBdr>
          <w:bottom w:val="single" w:sz="4" w:space="8"/>
        </w:pBdr>
      </w:pPr>
    </w:p>
    <w:p>
      <w:pPr>
        <w:spacing w:before="200"/>
      </w:pPr>
      <w:r>
        <w:rPr>
          <w:b/>
          <w:bCs/>
        </w:rPr>
        <w:t xml:space="preserve">3. </w:t>
      </w:r>
      <w:r>
        <w:t xml:space="preserve">Transcrie din textul de la itemul 1 cel puțin patru secvențe care arată timpul desfășurării întâmplărilor. Așază-le în ordinea în care apar în text.</w:t>
      </w:r>
    </w:p>
    <w:p>
      <w:pPr>
        <w:pBdr>
          <w:bottom w:val="single" w:sz="4" w:space="8"/>
        </w:pBdr>
      </w:pPr>
    </w:p>
    <w:p>
      <w:pPr>
        <w:spacing w:before="200"/>
      </w:pPr>
      <w:r>
        <w:rPr>
          <w:b/>
          <w:bCs/>
        </w:rPr>
        <w:t xml:space="preserve">4. </w:t>
      </w:r>
      <w:r>
        <w:t xml:space="preserve">În pădure, vrăbiuța Pic se întâlnește cu cioara și cu veverița. Precizează, pentru fiecare dintre aceste două personaje din textul de la itemul 1:
a. cum se comportă cu Pic;
b. secvența din text care te-a ajutat să formulezi răspunsul;
c. o trăsătură morală a personajului.</w:t>
      </w:r>
    </w:p>
    <w:p>
      <w:pPr>
        <w:pBdr>
          <w:bottom w:val="single" w:sz="4" w:space="8"/>
        </w:pBdr>
      </w:pPr>
    </w:p>
    <w:p>
      <w:pPr>
        <w:spacing w:before="200"/>
      </w:pPr>
      <w:r>
        <w:rPr>
          <w:b/>
          <w:bCs/>
        </w:rPr>
        <w:t xml:space="preserve">5. </w:t>
      </w:r>
      <w:r>
        <w:t xml:space="preserve">Scrie, într-un singur enunț, sfatul pe care i-l dă veverița vrăbiuței în textul de la itemul 1.</w:t>
      </w:r>
    </w:p>
    <w:p>
      <w:pPr>
        <w:pBdr>
          <w:bottom w:val="single" w:sz="4" w:space="8"/>
        </w:pBdr>
      </w:pPr>
    </w:p>
    <w:p>
      <w:pPr>
        <w:spacing w:before="200"/>
      </w:pPr>
      <w:r>
        <w:rPr>
          <w:b/>
          <w:bCs/>
        </w:rPr>
        <w:t xml:space="preserve">6. </w:t>
      </w:r>
      <w:r>
        <w:t xml:space="preserve">Întâmplările din textul de la itemul 1 sunt apropiate sau îndepărtate de realitate? Motivează-ți răspunsul prin două argumente din text.</w:t>
      </w:r>
    </w:p>
    <w:p>
      <w:pPr>
        <w:pBdr>
          <w:bottom w:val="single" w:sz="4" w:space="8"/>
        </w:pBdr>
      </w:pPr>
    </w:p>
    <w:p>
      <w:pPr>
        <w:spacing w:before="200"/>
      </w:pPr>
      <w:r>
        <w:rPr>
          <w:b/>
          <w:bCs/>
        </w:rPr>
        <w:t xml:space="preserve">7. </w:t>
      </w:r>
      <w:r>
        <w:t xml:space="preserve">Explică de ce textul de la itemul 1 este un text narativ literar. Pornește de la trăsăturile învățate: întâmplări imaginare, personaje, timp, spațiu. Dă câte un exemplu din text pentru fiecare trăsătură.</w:t>
      </w:r>
    </w:p>
    <w:p>
      <w:pPr>
        <w:pBdr>
          <w:bottom w:val="single" w:sz="4" w:space="8"/>
        </w:pBdr>
      </w:pPr>
    </w:p>
    <w:p>
      <w:pPr>
        <w:spacing w:before="200"/>
      </w:pPr>
      <w:r>
        <w:rPr>
          <w:b/>
          <w:bCs/>
        </w:rPr>
        <w:t xml:space="preserve">8. </w:t>
      </w:r>
      <w:r>
        <w:t xml:space="preserve">Scrie un text narativ literar de 60–80 de cuvinte despre o întâmplare imaginară petrecută într-o zi de iarnă. Textul trebuie să aibă cel puțin două personaje, cel puțin un indicator de timp (de exemplu: „într-o zi”, „deodată”, „a doua zi”) și cel puțin un indicator de spațiu (locul întâmplării). Subliniază cu o linie indicatorii de timp și cu două linii indicatorii de spațiu.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2026-11-08T19:06:12.459Z</dcterms:created>
  <dcterms:modified xsi:type="dcterms:W3CDTF">2026-11-08T19:06:12.459Z</dcterms:modified>
</cp:coreProperties>
</file>

<file path=docProps/custom.xml><?xml version="1.0" encoding="utf-8"?>
<Properties xmlns="http://schemas.openxmlformats.org/officeDocument/2006/custom-properties" xmlns:vt="http://schemas.openxmlformats.org/officeDocument/2006/docPropsVTypes"/>
</file>