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Timpurile modului indicativ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Transcrie toate verbele la modul indicativ și precizează timpul fiecăruia.
„Când am intrat în bucătărie, bunica frământa aluatul. Mirosul de vanilie se răspândi în toată casa. Bunicul plecase deja la piață. «Mâine o să facem cozonac și pentru vecini», spune ea. Eu o voi ajuta cu siguranță.”</w:t>
      </w:r>
    </w:p>
    <w:p>
      <w:pPr>
        <w:pBdr>
          <w:bottom w:val="single" w:sz="4" w:space="8"/>
        </w:pBdr>
      </w:pPr>
    </w:p>
    <w:p>
      <w:pPr>
        <w:spacing w:before="200"/>
      </w:pPr>
      <w:r>
        <w:rPr>
          <w:b/>
          <w:bCs/>
        </w:rPr>
        <w:t xml:space="preserve">2. </w:t>
      </w:r>
      <w:r>
        <w:t xml:space="preserve">Transcrie textul de mai jos. Înlocuiește fiecare verb din paranteză cu forma potrivită, la timpul cerut.
„Ieri dimineață, eu (a se trezi, perfect compus) devreme. Afară (a ploua, imperfect) liniștit. Sora mea (a pleca, mai-mult-ca-perfect) deja la școală. Eu (a lua, perfect simplu) umbrela și (a ieși, perfect simplu) grăbit din casă.”</w:t>
      </w:r>
    </w:p>
    <w:p>
      <w:pPr>
        <w:pBdr>
          <w:bottom w:val="single" w:sz="4" w:space="8"/>
        </w:pBdr>
      </w:pPr>
    </w:p>
    <w:p>
      <w:pPr>
        <w:spacing w:before="200"/>
      </w:pPr>
      <w:r>
        <w:rPr>
          <w:b/>
          <w:bCs/>
        </w:rPr>
        <w:t xml:space="preserve">3. </w:t>
      </w:r>
      <w:r>
        <w:t xml:space="preserve">Grupează formele verbale de mai jos în două coloane: timpuri simple și timpuri compuse. Scrie lângă fiecare formă numele timpului. Explică apoi, într-un enunț, de ce viitorul nu este singurul timp compus al modului indicativ.
am citit, citea, citise, citește, va citi, citi (el, ieri), o să citească</w:t>
      </w:r>
    </w:p>
    <w:p>
      <w:pPr>
        <w:pBdr>
          <w:bottom w:val="single" w:sz="4" w:space="8"/>
        </w:pBdr>
      </w:pPr>
    </w:p>
    <w:p>
      <w:pPr>
        <w:spacing w:before="200"/>
      </w:pPr>
      <w:r>
        <w:rPr>
          <w:b/>
          <w:bCs/>
        </w:rPr>
        <w:t xml:space="preserve">4. </w:t>
      </w:r>
      <w:r>
        <w:t xml:space="preserve">Scrie pentru fiecare formă de viitor de mai jos celelalte două variante ale viitorului, la aceeași persoană și la același număr. Precizează apoi care dintre cele trei variante se folosește mai ales în comunicarea scrisă, literară.
a) vom pleca; b) vei citi; c) vor ajunge</w:t>
      </w:r>
    </w:p>
    <w:p>
      <w:pPr>
        <w:pBdr>
          <w:bottom w:val="single" w:sz="4" w:space="8"/>
        </w:pBdr>
      </w:pPr>
    </w:p>
    <w:p>
      <w:pPr>
        <w:spacing w:before="200"/>
      </w:pPr>
      <w:r>
        <w:rPr>
          <w:b/>
          <w:bCs/>
        </w:rPr>
        <w:t xml:space="preserve">5. </w:t>
      </w:r>
      <w:r>
        <w:t xml:space="preserve">Un elev a trimis următorul mesaj pe grupul clasei. Găsește cele cinci greșeli de scriere a verbelor, corectează-le și transcrie textul corect.
„Sper că v-a veni și Ana la spectacol. Mâine vom fii toți acolo. Ne-am gândit că ve-ți aduce flori. Știu că iam promis Mariei un loc în primul rând. Eu îs sigur că totul va ieși bine.”</w:t>
      </w:r>
    </w:p>
    <w:p>
      <w:pPr>
        <w:pBdr>
          <w:bottom w:val="single" w:sz="4" w:space="8"/>
        </w:pBdr>
      </w:pPr>
    </w:p>
    <w:p>
      <w:pPr>
        <w:spacing w:before="200"/>
      </w:pPr>
      <w:r>
        <w:rPr>
          <w:b/>
          <w:bCs/>
        </w:rPr>
        <w:t xml:space="preserve">6. </w:t>
      </w:r>
      <w:r>
        <w:t xml:space="preserve">Rescrie de două ori enunțurile de mai jos: o dată cu verbele la imperfect, apoi cu verbele la perfect compus. Păstrează persoana și numărul fiecărui verb.
„Copiii aleargă prin parc. Soarele strălucește, iar vântul adie ușor.”</w:t>
      </w:r>
    </w:p>
    <w:p>
      <w:pPr>
        <w:pBdr>
          <w:bottom w:val="single" w:sz="4" w:space="8"/>
        </w:pBdr>
      </w:pPr>
    </w:p>
    <w:p>
      <w:pPr>
        <w:spacing w:before="200"/>
      </w:pPr>
      <w:r>
        <w:rPr>
          <w:b/>
          <w:bCs/>
        </w:rPr>
        <w:t xml:space="preserve">7. </w:t>
      </w:r>
      <w:r>
        <w:t xml:space="preserve">Trece verbele din enunțul următor de la perfect compus la perfect simplu, pentru ca acțiunea să pară mai rapidă. Scrie enunțul obținut.
„Lupul a sărit gardul, a intrat în stână și a fugit cu o oaie.”</w:t>
      </w:r>
    </w:p>
    <w:p>
      <w:pPr>
        <w:pBdr>
          <w:bottom w:val="single" w:sz="4" w:space="8"/>
        </w:pBdr>
      </w:pPr>
    </w:p>
    <w:p>
      <w:pPr>
        <w:spacing w:before="200"/>
      </w:pPr>
      <w:r>
        <w:rPr>
          <w:b/>
          <w:bCs/>
        </w:rPr>
        <w:t xml:space="preserve">8. </w:t>
      </w:r>
      <w:r>
        <w:t xml:space="preserve">Scrie un text de 5–6 enunțuri despre o excursie: ce făcuseși înainte de plecare, ce s-a întâmplat în excursie, cum te simți acum și ce plănuiești pentru următoarea călătorie. Folosește verbe la cel puțin patru timpuri diferite ale modului indicativ. Subliniază verbele și scrie deasupra fiecăruia timpul.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2026-11-08T20:20:50.282Z</dcterms:created>
  <dcterms:modified xsi:type="dcterms:W3CDTF">2026-11-08T20:20:50.282Z</dcterms:modified>
</cp:coreProperties>
</file>

<file path=docProps/custom.xml><?xml version="1.0" encoding="utf-8"?>
<Properties xmlns="http://schemas.openxmlformats.org/officeDocument/2006/custom-properties" xmlns:vt="http://schemas.openxmlformats.org/officeDocument/2006/docPropsVTypes"/>
</file>