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Diversitate culturală și lingvistică</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cu atenție textul de mai jos, o repovestire a unei anecdote despre Nastratin Hogea:
„Într-o zi, Nastratin a fost poftit la ospăț în casa unui om bogat. S-a dus îmbrăcat cu hainele lui vechi și peticite. Nimeni nu l-a băgat în seamă și nimeni nu i-a oferit un loc la masă. Hogea a plecat acasă, și-a pus cea mai frumoasă blană a lui și s-a întors la ospăț. De data aceasta, gazda l-a întâmpinat cu zâmbete, l-a așezat în capul mesei și i-a pus în față o farfurie cu ciorbă fierbinte. Nastratin și-a vârât mâneca blănii în ciorbă și a zis:
— Mănâncă, blăniță, mănâncă! Pe tine te-au poftit, nu pe mine!”
Răspunde la cerințe:
a) Numește personajele care participă la întâmplare.
b) Compară felul în care este primit Nastratin prima dată cu felul în care este primit a doua oară.
c) Explică de ce îi spune Nastratin blănii să mănânce.</w:t>
      </w:r>
    </w:p>
    <w:p>
      <w:pPr>
        <w:pBdr>
          <w:bottom w:val="single" w:sz="4" w:space="8"/>
        </w:pBdr>
      </w:pPr>
    </w:p>
    <w:p>
      <w:pPr>
        <w:spacing w:before="200"/>
      </w:pPr>
      <w:r>
        <w:rPr>
          <w:b/>
          <w:bCs/>
        </w:rPr>
        <w:t xml:space="preserve">2. </w:t>
      </w:r>
      <w:r>
        <w:t xml:space="preserve">Pornind de la anecdota de la itemul 1, rezolvă cerințele:
a) Formulează într-o propoziție învățătura (tâlcul) acestei istorioare.
b) Ai trăit sau ai văzut o situație în care cineva a fost judecat după îmbrăcăminte sau după înfățișare? Povestește pe scurt, în 3-4 rânduri, situația și spune ce părere ai despre ea.</w:t>
      </w:r>
    </w:p>
    <w:p>
      <w:pPr>
        <w:pBdr>
          <w:bottom w:val="single" w:sz="4" w:space="8"/>
        </w:pBdr>
      </w:pPr>
    </w:p>
    <w:p>
      <w:pPr>
        <w:spacing w:before="200"/>
      </w:pPr>
      <w:r>
        <w:rPr>
          <w:b/>
          <w:bCs/>
        </w:rPr>
        <w:t xml:space="preserve">3. </w:t>
      </w:r>
      <w:r>
        <w:t xml:space="preserve">Explică, cu propriile cuvinte, ce înseamnă diversitate culturală. Numește apoi trei situații în care popoarele s-au întâlnit de-a lungul timpului și alege una dintre ele. Arată printr-un exemplu ce au putut învăța oamenii unii de la alții în acea situație.</w:t>
      </w:r>
    </w:p>
    <w:p>
      <w:pPr>
        <w:pBdr>
          <w:bottom w:val="single" w:sz="4" w:space="8"/>
        </w:pBdr>
      </w:pPr>
    </w:p>
    <w:p>
      <w:pPr>
        <w:spacing w:before="200"/>
      </w:pPr>
      <w:r>
        <w:rPr>
          <w:b/>
          <w:bCs/>
        </w:rPr>
        <w:t xml:space="preserve">4. </w:t>
      </w:r>
      <w:r>
        <w:t xml:space="preserve">Citește lista de mai jos. Ea cuprinde cuvinte românești și cuvintele din alte limbi din care provin:
ciorbă (din turcă: çorba); cafea (din turcă: kahve); șnițel (din germană: Schnitzel); chiflă (din germană: Kipfel); garaj (din franceză: garage); meci (din engleză: match).
a) Grupează cuvintele românești după limba din care provin.
b) Precizează domeniul (tipul de lucruri) căruia îi aparțin cele mai multe dintre cuvintele venite din turcă și din germană.
c) Explică, în 2-3 rânduri, de ce o limbă împrumută cuvinte din alte limbi.</w:t>
      </w:r>
    </w:p>
    <w:p>
      <w:pPr>
        <w:pBdr>
          <w:bottom w:val="single" w:sz="4" w:space="8"/>
        </w:pBdr>
      </w:pPr>
    </w:p>
    <w:p>
      <w:pPr>
        <w:spacing w:before="200"/>
      </w:pPr>
      <w:r>
        <w:rPr>
          <w:b/>
          <w:bCs/>
        </w:rPr>
        <w:t xml:space="preserve">5. </w:t>
      </w:r>
      <w:r>
        <w:t xml:space="preserve">Citește textul următor și răspunde la întrebări:
„Bunica mea locuiește într-un sat din Dobrogea. Vecinii din stânga sunt tătari și, de Bairam, ne aduc mereu plăcinte calde. Vecinii din dreapta sunt lipoveni. Ei serbează Paștele după un alt calendar decât al nostru, iar de sărbătoare ne trimit ouă roșii. De Crăciun, bunica le duce tuturor cozonac. Bunica spune că fiecare om are obiceiurile lui, dar că pâinea împărțită cu vecinul are alt gust.”
a) Ce comunități sunt menționate în text?
b) Prin ce gesturi își arată oamenii din sat respectul unii față de alții?
c) Explică, în 2-3 rânduri, cum înțelegi vorba bunicii despre „pâinea împărțită cu vecinul”.</w:t>
      </w:r>
    </w:p>
    <w:p>
      <w:pPr>
        <w:pBdr>
          <w:bottom w:val="single" w:sz="4" w:space="8"/>
        </w:pBdr>
      </w:pPr>
    </w:p>
    <w:p>
      <w:pPr>
        <w:spacing w:before="200"/>
      </w:pPr>
      <w:r>
        <w:rPr>
          <w:b/>
          <w:bCs/>
        </w:rPr>
        <w:t xml:space="preserve">6. </w:t>
      </w:r>
      <w:r>
        <w:t xml:space="preserve">În clasa ta a venit un coleg nou, care s-a mutat în România din altă țară și vorbește încă puțin românește. Scrie un dialog de 6-8 replici între tine și noul coleg. În dialog trebuie să îl saluți, să te prezinți, să îl întrebi ceva despre țara sau obiceiurile lui și să îi oferi ajutorul. Folosește formule de politețe și respectă regulile de punctuație ale dialogului (linia de dialog, semnele de punctuație potrivite).</w:t>
      </w:r>
    </w:p>
    <w:p>
      <w:pPr>
        <w:pBdr>
          <w:bottom w:val="single" w:sz="4" w:space="8"/>
        </w:pBdr>
      </w:pPr>
    </w:p>
    <w:p>
      <w:pPr>
        <w:spacing w:before="200"/>
      </w:pPr>
      <w:r>
        <w:rPr>
          <w:b/>
          <w:bCs/>
        </w:rPr>
        <w:t xml:space="preserve">7. </w:t>
      </w:r>
      <w:r>
        <w:t xml:space="preserve">Rescrie enunțurile de mai jos și scrie cu litere numeralele din paranteze. Precizează apoi felul fiecărui numeral (cardinal sau ordinal).
a) Nastratin Hogea a trăit în secolul al (13)-lea.
b) Personajul este cunoscut în cel puțin (7) culturi din Balcani.
c) La serbarea diversității au participat (22) de elevi din (3) comunități diferite.
d) Am citit a (2)-a anecdotă despre Nastratin.</w:t>
      </w:r>
    </w:p>
    <w:p>
      <w:pPr>
        <w:pBdr>
          <w:bottom w:val="single" w:sz="4" w:space="8"/>
        </w:pBdr>
      </w:pPr>
    </w:p>
    <w:p>
      <w:pPr>
        <w:spacing w:before="200"/>
      </w:pPr>
      <w:r>
        <w:rPr>
          <w:b/>
          <w:bCs/>
        </w:rPr>
        <w:t xml:space="preserve">8. </w:t>
      </w:r>
      <w:r>
        <w:t xml:space="preserve">Redactează un text de 8-12 rânduri în care să prezinți un obicei, o sărbătoare sau un fel de mâncare care provine din altă cultură și pe care îl cunoști (din familie, din comunitatea ta, dintr-o călătorie, dintr-o carte sau dintr-un film). În textul tău:
- numește cultura din care provine;
- descrie pe scurt obiceiul, sărbătoarea sau mâncarea aleasă;
- compară-l cu un obicei asemănător din cultura ta;
- spune ce ai învățat din această întâlnire cu altă cultură.
Respectă împărțirea în paragrafe și normele de ortografie și de punctuație.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2026-11-08T19:13:48.914Z</dcterms:created>
  <dcterms:modified xsi:type="dcterms:W3CDTF">2026-11-08T19:13:48.914Z</dcterms:modified>
</cp:coreProperties>
</file>

<file path=docProps/custom.xml><?xml version="1.0" encoding="utf-8"?>
<Properties xmlns="http://schemas.openxmlformats.org/officeDocument/2006/custom-properties" xmlns:vt="http://schemas.openxmlformats.org/officeDocument/2006/docPropsVTypes"/>
</file>