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Adjectivul – aplicații</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textul de mai jos: „Pe ulița îngustă a satului trecea un car vechi plin cu fân uscat. Copiii veseli alergau după el prin iarba înaltă.” Transcrie adjectivele din text. Precizează, pentru fiecare, genul, numărul și funcția sintactică.</w:t>
      </w:r>
    </w:p>
    <w:p>
      <w:pPr>
        <w:pBdr>
          <w:bottom w:val="single" w:sz="4" w:space="8"/>
        </w:pBdr>
      </w:pPr>
    </w:p>
    <w:p>
      <w:pPr>
        <w:spacing w:before="200"/>
      </w:pPr>
      <w:r>
        <w:rPr>
          <w:b/>
          <w:bCs/>
        </w:rPr>
        <w:t xml:space="preserve">2. </w:t>
      </w:r>
      <w:r>
        <w:t xml:space="preserve">Transcrie enunțurile de mai jos. Completează spațiile punctate cu forma potrivită a articolului demonstrativ (cel, cea, cei, cele, celui, celei, celor):
a) Băiatul .... harnic și-a terminat primul tema.
b) Fetele .... silitoare au primit diplome.
c) Am citit povestea scrisă de bunicul .... înțelept.
d) Mama i-a dăruit o carte fetiței .... mici.
e) Profesorul a lăudat munca elevilor .... atenți.</w:t>
      </w:r>
    </w:p>
    <w:p>
      <w:pPr>
        <w:pBdr>
          <w:bottom w:val="single" w:sz="4" w:space="8"/>
        </w:pBdr>
      </w:pPr>
    </w:p>
    <w:p>
      <w:pPr>
        <w:spacing w:before="200"/>
      </w:pPr>
      <w:r>
        <w:rPr>
          <w:b/>
          <w:bCs/>
        </w:rPr>
        <w:t xml:space="preserve">3. </w:t>
      </w:r>
      <w:r>
        <w:t xml:space="preserve">Alcătuiește câte un enunț cu adjectivul „înalt” la fiecare dintre următoarele grade de comparație: a) pozitiv; b) comparativ de superioritate; c) comparativ de egalitate; d) comparativ de inferioritate; e) superlativ relativ de superioritate; f) superlativ absolut de superioritate.</w:t>
      </w:r>
    </w:p>
    <w:p>
      <w:pPr>
        <w:pBdr>
          <w:bottom w:val="single" w:sz="4" w:space="8"/>
        </w:pBdr>
      </w:pPr>
    </w:p>
    <w:p>
      <w:pPr>
        <w:spacing w:before="200"/>
      </w:pPr>
      <w:r>
        <w:rPr>
          <w:b/>
          <w:bCs/>
        </w:rPr>
        <w:t xml:space="preserve">4. </w:t>
      </w:r>
      <w:r>
        <w:t xml:space="preserve">Precizează gradul de comparație al adjectivelor din următoarele structuri:
a) un drum foarte lung;
b) cel mai puțin interesant film;
c) o zi la fel de călduroasă ca ieri;
d) un câine mai jucăuș decât pisica;
e) cea mai curajoasă fată din clasă;
f) o lecție mai puțin grea decât cea de ieri.</w:t>
      </w:r>
    </w:p>
    <w:p>
      <w:pPr>
        <w:pBdr>
          <w:bottom w:val="single" w:sz="4" w:space="8"/>
        </w:pBdr>
      </w:pPr>
    </w:p>
    <w:p>
      <w:pPr>
        <w:spacing w:before="200"/>
      </w:pPr>
      <w:r>
        <w:rPr>
          <w:b/>
          <w:bCs/>
        </w:rPr>
        <w:t xml:space="preserve">5. </w:t>
      </w:r>
      <w:r>
        <w:t xml:space="preserve">Selectează, din seria următoare, adjectivele care nu au grade de comparație: ultim, frumos, maxim, extraordinar, deștept, anual, unic, harnic, optim, lung, metalic. Explică, într-un enunț, de ce aceste adjective nu pot avea grade de comparație.</w:t>
      </w:r>
    </w:p>
    <w:p>
      <w:pPr>
        <w:pBdr>
          <w:bottom w:val="single" w:sz="4" w:space="8"/>
        </w:pBdr>
      </w:pPr>
    </w:p>
    <w:p>
      <w:pPr>
        <w:spacing w:before="200"/>
      </w:pPr>
      <w:r>
        <w:rPr>
          <w:b/>
          <w:bCs/>
        </w:rPr>
        <w:t xml:space="preserve">6. </w:t>
      </w:r>
      <w:r>
        <w:t xml:space="preserve">Rescrie structurile de mai jos, corectând greșelile de scriere a adjectivelor sau a substantivelor determinate de acestea:
a) ochii albaștrii ai fetei;
b) niște caiete noii;
c) un răspuns ambigu;
d) florile roze din grădină;
e) copii cei mici ai vecinilor (cu sensul „copiii vecinilor, care sunt mici”).</w:t>
      </w:r>
    </w:p>
    <w:p>
      <w:pPr>
        <w:pBdr>
          <w:bottom w:val="single" w:sz="4" w:space="8"/>
        </w:pBdr>
      </w:pPr>
    </w:p>
    <w:p>
      <w:pPr>
        <w:spacing w:before="200"/>
      </w:pPr>
      <w:r>
        <w:rPr>
          <w:b/>
          <w:bCs/>
        </w:rPr>
        <w:t xml:space="preserve">7. </w:t>
      </w:r>
      <w:r>
        <w:t xml:space="preserve">Rescrie enunțurile de mai jos, completând spațiile punctate cu formele potrivite ale adjectivelor din paranteză:
a) Merele .... (roșu) atârnau în pomul din curte.
b) Frunzele .... (galben) acopereau aleea.
c) Ne-am rătăcit în pădurea .... (des).
d) Iarna, nopțile sunt .... (lung).
e) Băieții .... (curajos) au salvat pisoiul.
f) Pisicile .... (gri) dormeau la soare.</w:t>
      </w:r>
    </w:p>
    <w:p>
      <w:pPr>
        <w:pBdr>
          <w:bottom w:val="single" w:sz="4" w:space="8"/>
        </w:pBdr>
      </w:pPr>
    </w:p>
    <w:p>
      <w:pPr>
        <w:spacing w:before="200"/>
      </w:pPr>
      <w:r>
        <w:rPr>
          <w:b/>
          <w:bCs/>
        </w:rPr>
        <w:t xml:space="preserve">8. </w:t>
      </w:r>
      <w:r>
        <w:t xml:space="preserve">Redactează un text de 5–6 enunțuri în care să descrii anotimpul tău preferat. Folosește cel puțin cinci adjective. Dintre acestea, unul trebuie să fie la gradul comparativ, iar altul la gradul superlativ absolut. Subliniază adjectivele folosite și scrie, în paranteză, gradul de comparație al celor două adjective cerute.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2026-11-08T18:30:37.364Z</dcterms:created>
  <dcterms:modified xsi:type="dcterms:W3CDTF">2026-11-08T18:30:37.364Z</dcterms:modified>
</cp:coreProperties>
</file>

<file path=docProps/custom.xml><?xml version="1.0" encoding="utf-8"?>
<Properties xmlns="http://schemas.openxmlformats.org/officeDocument/2006/custom-properties" xmlns:vt="http://schemas.openxmlformats.org/officeDocument/2006/docPropsVTypes"/>
</file>