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Școala de altădată – Amintiri din copilărie, de Ion Creangă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paragraful al doilea al fragmentului din Amintiri din copilărie, care începe cu „Și părintele Ioan de sub deal, Doamne, ce om vrednic și cu bunătate mai era!”. Precizează trei fapte prin care părintele Ioan a sprijinit școala satului. Scrie apoi un enunț în care să explici de ce era important, pe vremea aceea, ca oamenii să fie sfătuiți să-și dea copiii la învățătură.</w:t>
      </w:r>
    </w:p>
    <w:p>
      <w:pPr>
        <w:pBdr>
          <w:bottom w:val="single" w:sz="4" w:space="8"/>
        </w:pBdr>
      </w:pPr>
    </w:p>
    <w:p>
      <w:pPr>
        <w:spacing w:before="200"/>
      </w:pPr>
      <w:r>
        <w:rPr>
          <w:b/>
          <w:bCs/>
        </w:rPr>
        <w:t xml:space="preserve">2. </w:t>
      </w:r>
      <w:r>
        <w:t xml:space="preserve">Părintele aduce la școală două obiecte și le dă nume: „Calul Bălan” și „Sfântul Nicolai”. Scrie ce obiect denumește fiecare nume și la ce folosea fiecare obiect. Explică apoi, într-un enunț, de ce aceste nume îi fac pe cititori să zâmbească. Poți începe astfel: „Numele mi se par amuzante, deoarece...”.</w:t>
      </w:r>
    </w:p>
    <w:p>
      <w:pPr>
        <w:pBdr>
          <w:bottom w:val="single" w:sz="4" w:space="8"/>
        </w:pBdr>
      </w:pPr>
    </w:p>
    <w:p>
      <w:pPr>
        <w:spacing w:before="200"/>
      </w:pPr>
      <w:r>
        <w:rPr>
          <w:b/>
          <w:bCs/>
        </w:rPr>
        <w:t xml:space="preserve">3. </w:t>
      </w:r>
      <w:r>
        <w:t xml:space="preserve">Explică, pe baza contextului, sensul cuvintelor sau al expresiilor subliniate în secvențele următoare din text: a) „eram și eu, un băiat _prizărit_, rușinos și fricos și de umbra mea”; b) „o _zgâtie_ de copilă ageră la minte”; c) „Smărăndița _a mâncat papara_”; d) „o iau _la sănătoasa_ spre casă”. Pentru fiecare, scrie un cuvânt sau o expresie cu același sens.</w:t>
      </w:r>
    </w:p>
    <w:p>
      <w:pPr>
        <w:pBdr>
          <w:bottom w:val="single" w:sz="4" w:space="8"/>
        </w:pBdr>
      </w:pPr>
    </w:p>
    <w:p>
      <w:pPr>
        <w:spacing w:before="200"/>
      </w:pPr>
      <w:r>
        <w:rPr>
          <w:b/>
          <w:bCs/>
        </w:rPr>
        <w:t xml:space="preserve">4. </w:t>
      </w:r>
      <w:r>
        <w:t xml:space="preserve">Relatează, în ordinea în care se petrec, cinci întâmplări din episodul în care Nică este ascultat de Nic-a lui Costache, de la începutul ascultării până la plecarea lui Nică spre casă. Folosește cuvinte care arată ordinea întâmplărilor: Mai întâi..., Apoi..., După aceea..., Între timp..., În cele din urmă...</w:t>
      </w:r>
    </w:p>
    <w:p>
      <w:pPr>
        <w:pBdr>
          <w:bottom w:val="single" w:sz="4" w:space="8"/>
        </w:pBdr>
      </w:pPr>
    </w:p>
    <w:p>
      <w:pPr>
        <w:spacing w:before="200"/>
      </w:pPr>
      <w:r>
        <w:rPr>
          <w:b/>
          <w:bCs/>
        </w:rPr>
        <w:t xml:space="preserve">5. </w:t>
      </w:r>
      <w:r>
        <w:t xml:space="preserve">Citește secvențele: „un băiat prizărit, rușinos și fricos” și „cu flăcăi voinici și fete mândre”. a) Transcrie substantivele și adjectivele care le însoțesc. Scrie lângă fiecare dacă este substantiv sau adjectiv. b) Ce afli despre Nică și despre tinerii din Humulești din aceste adjective? Răspunde în câte un enunț pentru fiecare.</w:t>
      </w:r>
    </w:p>
    <w:p>
      <w:pPr>
        <w:pBdr>
          <w:bottom w:val="single" w:sz="4" w:space="8"/>
        </w:pBdr>
      </w:pPr>
    </w:p>
    <w:p>
      <w:pPr>
        <w:spacing w:before="200"/>
      </w:pPr>
      <w:r>
        <w:rPr>
          <w:b/>
          <w:bCs/>
        </w:rPr>
        <w:t xml:space="preserve">6. </w:t>
      </w:r>
      <w:r>
        <w:t xml:space="preserve">Prezintă două trăsături ale Smărăndiței, fata părintelui. Pentru fiecare trăsătură, transcrie din text o secvență care o dovedește. Scrie apoi un enunț în care să spui dacă ți se pare că fata a meritat pedeapsa primită și de ce.</w:t>
      </w:r>
    </w:p>
    <w:p>
      <w:pPr>
        <w:pBdr>
          <w:bottom w:val="single" w:sz="4" w:space="8"/>
        </w:pBdr>
      </w:pPr>
    </w:p>
    <w:p>
      <w:pPr>
        <w:spacing w:before="200"/>
      </w:pPr>
      <w:r>
        <w:rPr>
          <w:b/>
          <w:bCs/>
        </w:rPr>
        <w:t xml:space="preserve">7. </w:t>
      </w:r>
      <w:r>
        <w:t xml:space="preserve">Compară școala lui Nică cu școala ta. Numește trei deosebiri, de exemplu: locul în care se afla școala, cărțile și obiectele folosite la învățătură, felul în care erau ascultați și pedepsiți elevii. Pentru fiecare deosebire, scrie un enunț despre școala lui Nică și un enunț despre școala de azi.</w:t>
      </w:r>
    </w:p>
    <w:p>
      <w:pPr>
        <w:pBdr>
          <w:bottom w:val="single" w:sz="4" w:space="8"/>
        </w:pBdr>
      </w:pPr>
    </w:p>
    <w:p>
      <w:pPr>
        <w:spacing w:before="200"/>
      </w:pPr>
      <w:r>
        <w:rPr>
          <w:b/>
          <w:bCs/>
        </w:rPr>
        <w:t xml:space="preserve">8. </w:t>
      </w:r>
      <w:r>
        <w:t xml:space="preserve">Imaginează-ți ce s-a întâmplat după ce Nică a fugit de la școală. Scrie un text de 6–8 enunțuri, la persoana I, ca și cum ai fi Nică. Povestește ce ai făcut și ce ai simțit după ce ai ajuns acasă. Folosește cel puțin un enunț exclamativ și un enunț interogativ. Respectă normele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2026-11-08T20:19:50.266Z</dcterms:created>
  <dcterms:modified xsi:type="dcterms:W3CDTF">2026-11-08T20:19:50.266Z</dcterms:modified>
</cp:coreProperties>
</file>

<file path=docProps/custom.xml><?xml version="1.0" encoding="utf-8"?>
<Properties xmlns="http://schemas.openxmlformats.org/officeDocument/2006/custom-properties" xmlns:vt="http://schemas.openxmlformats.org/officeDocument/2006/docPropsVTypes"/>
</file>