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Atitudini și emoții – cum ne simțim la școală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Grupează cuvintele de mai jos în trei coloane: (1) cuvinte care redau stări/emoții pozitive, (2) cuvinte care redau stări/emoții negative și (3) cuvinte neutre emoțional.
Cuvintele sunt: veselie, stres, ghiozdan, încredere, teamă, orar, entuziasm, oboseală, creion, mândrie, nesiguranță, relaxare.</w:t>
      </w:r>
    </w:p>
    <w:p>
      <w:pPr>
        <w:pBdr>
          <w:bottom w:val="single" w:sz="4" w:space="8"/>
        </w:pBdr>
      </w:pPr>
    </w:p>
    <w:p>
      <w:pPr>
        <w:spacing w:before="200"/>
      </w:pPr>
      <w:r>
        <w:rPr>
          <w:b/>
          <w:bCs/>
        </w:rPr>
        <w:t xml:space="preserve">2. </w:t>
      </w:r>
      <w:r>
        <w:t xml:space="preserve">Citește informațiile următoare.
La clasa a V-a B a Școlii Gimnaziale nr. 3 din orașul M. învață 24 de elevi. Ei au răspuns la întrebarea „Cum te simți de obicei la școală?”. Rezultatele sunt: bucuros – 9 elevi; relaxat – 5 elevi; obosit – 6 elevi; stresat – 4 elevi.
Pe baza acestor informații, precizează care dintre afirmațiile de mai jos este sigur adevărată. Explică, în câte un enunț, de ce celelalte trei nu pot fi susținute.
a. Majoritatea elevilor din România sunt bucuroși la școală.
b. În clasa a V-a B, elevii care se simt bine (bucuroși sau relaxați) sunt mai mulți decât cei care se simt obosiți sau stresați.
c. Băieții din clasa a V-a B sunt mai stresați decât fetele.
d. Jumătate dintre elevii clasei a V-a B se simt stresați.</w:t>
      </w:r>
    </w:p>
    <w:p>
      <w:pPr>
        <w:pBdr>
          <w:bottom w:val="single" w:sz="4" w:space="8"/>
        </w:pBdr>
      </w:pPr>
    </w:p>
    <w:p>
      <w:pPr>
        <w:spacing w:before="200"/>
      </w:pPr>
      <w:r>
        <w:rPr>
          <w:b/>
          <w:bCs/>
        </w:rPr>
        <w:t xml:space="preserve">3. </w:t>
      </w:r>
      <w:r>
        <w:t xml:space="preserve">Vrei să afli cum se simt colegii tăi în timpul orelor. Formulează patru întrebări pentru un chestionar, la care să se poată răspunde doar cu „da” sau „nu”. În fiecare întrebare folosește câte un substantiv sau un adjectiv diferit care denumește o stare ori o emoție (de exemplu: curiozitate, plictiseală, încrezător, emoționat). Subliniază cuvântul care denumește emoția.</w:t>
      </w:r>
    </w:p>
    <w:p>
      <w:pPr>
        <w:pBdr>
          <w:bottom w:val="single" w:sz="4" w:space="8"/>
        </w:pBdr>
      </w:pPr>
    </w:p>
    <w:p>
      <w:pPr>
        <w:spacing w:before="200"/>
      </w:pPr>
      <w:r>
        <w:rPr>
          <w:b/>
          <w:bCs/>
        </w:rPr>
        <w:t xml:space="preserve">4. </w:t>
      </w:r>
      <w:r>
        <w:t xml:space="preserve">Scrie adjectivul care corespunde fiecăruia dintre substantivele următoare: entuziasm, oboseală, curiozitate, încredere, nesiguranță, mândrie. Apoi alcătuiește un enunț despre o zi de școală, în care să folosești două dintre adjectivele găsite.</w:t>
      </w:r>
    </w:p>
    <w:p>
      <w:pPr>
        <w:pBdr>
          <w:bottom w:val="single" w:sz="4" w:space="8"/>
        </w:pBdr>
      </w:pPr>
    </w:p>
    <w:p>
      <w:pPr>
        <w:spacing w:before="200"/>
      </w:pPr>
      <w:r>
        <w:rPr>
          <w:b/>
          <w:bCs/>
        </w:rPr>
        <w:t xml:space="preserve">5. </w:t>
      </w:r>
      <w:r>
        <w:t xml:space="preserve">Citește fragmentul următor:
„Când profesoara a anunțat lucrarea neanunțată, Radu și-a lăsat privirea în pământ. Își frământa mâinile sub bancă, iar vocea îi tremura când a cerut o foaie. În schimb, Ioana a zâmbit larg, s-a îndreptat pe scaun și a șoptit: «În sfârșit! Am învățat aseară tot capitolul!»”
Precizează ce emoție trăiește fiecare dintre cei doi copii. Transcrie, pentru fiecare, două gesturi sau comportamente (semne nonverbale ori paraverbale) din care ai dedus emoția.</w:t>
      </w:r>
    </w:p>
    <w:p>
      <w:pPr>
        <w:pBdr>
          <w:bottom w:val="single" w:sz="4" w:space="8"/>
        </w:pBdr>
      </w:pPr>
    </w:p>
    <w:p>
      <w:pPr>
        <w:spacing w:before="200"/>
      </w:pPr>
      <w:r>
        <w:rPr>
          <w:b/>
          <w:bCs/>
        </w:rPr>
        <w:t xml:space="preserve">6. </w:t>
      </w:r>
      <w:r>
        <w:t xml:space="preserve">Unui elev i s-a părut plictisitor ca rezultatele unui chestionar să fie prezentate doar prin culori și vrea să folosească emoticoane. Descrie în cuvinte cum ar trebui să arate emoticonul potrivit pentru fiecare dintre stările: entuziasm, plictiseală și teamă. Pentru fiecare, ai în vedere ochii, gura și, eventual, alte detalii (lacrimi, sprâncene, culoare).</w:t>
      </w:r>
    </w:p>
    <w:p>
      <w:pPr>
        <w:pBdr>
          <w:bottom w:val="single" w:sz="4" w:space="8"/>
        </w:pBdr>
      </w:pPr>
    </w:p>
    <w:p>
      <w:pPr>
        <w:spacing w:before="200"/>
      </w:pPr>
      <w:r>
        <w:rPr>
          <w:b/>
          <w:bCs/>
        </w:rPr>
        <w:t xml:space="preserve">7. </w:t>
      </w:r>
      <w:r>
        <w:t xml:space="preserve">În timpul unei discuții, un coleg afirmă: „Patru colegi din clasa noastră au spus că sunt stresați, deci toți elevii din țară sunt stresați la școală!”
Scrie un răspuns de 2–3 enunțuri în care să îți exprimi politicos dezacordul. Motivează-ți părerea printr-un argument logic.</w:t>
      </w:r>
    </w:p>
    <w:p>
      <w:pPr>
        <w:pBdr>
          <w:bottom w:val="single" w:sz="4" w:space="8"/>
        </w:pBdr>
      </w:pPr>
    </w:p>
    <w:p>
      <w:pPr>
        <w:spacing w:before="200"/>
      </w:pPr>
      <w:r>
        <w:rPr>
          <w:b/>
          <w:bCs/>
        </w:rPr>
        <w:t xml:space="preserve">8. </w:t>
      </w:r>
      <w:r>
        <w:t xml:space="preserve">Pornind de la rezultatele chestionarului de la itemul 2, redactează un paragraf de 5–7 enunțuri. În paragraf, prezintă concluzia principală despre starea elevilor din clasa a V-a B, numește o problemă pe care o arată rezultatele și propune două soluții pentru creșterea stării de bine la școală.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2026-11-08T18:51:50.246Z</dcterms:created>
  <dcterms:modified xsi:type="dcterms:W3CDTF">2026-11-08T18:51:50.246Z</dcterms:modified>
</cp:coreProperties>
</file>

<file path=docProps/custom.xml><?xml version="1.0" encoding="utf-8"?>
<Properties xmlns="http://schemas.openxmlformats.org/officeDocument/2006/custom-properties" xmlns:vt="http://schemas.openxmlformats.org/officeDocument/2006/docPropsVTypes"/>
</file>